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6C2A8" w14:textId="77777777" w:rsidR="00A13F83" w:rsidRDefault="00A13F83">
      <w:pPr>
        <w:pStyle w:val="Standard"/>
        <w:jc w:val="center"/>
        <w:rPr>
          <w:b/>
          <w:bCs/>
          <w:sz w:val="52"/>
          <w:szCs w:val="52"/>
        </w:rPr>
      </w:pPr>
    </w:p>
    <w:p w14:paraId="69A67F72" w14:textId="77777777" w:rsidR="00A13F83" w:rsidRDefault="00A13F83">
      <w:pPr>
        <w:pStyle w:val="Standard"/>
        <w:jc w:val="center"/>
        <w:rPr>
          <w:b/>
          <w:bCs/>
          <w:sz w:val="52"/>
          <w:szCs w:val="52"/>
        </w:rPr>
      </w:pPr>
    </w:p>
    <w:p w14:paraId="33741F24" w14:textId="77777777" w:rsidR="00A13F83" w:rsidRDefault="00254005">
      <w:pPr>
        <w:pStyle w:val="Standard"/>
        <w:jc w:val="center"/>
        <w:rPr>
          <w:b/>
          <w:bCs/>
          <w:i/>
          <w:iCs/>
          <w:sz w:val="52"/>
          <w:szCs w:val="52"/>
          <w:u w:val="single"/>
        </w:rPr>
      </w:pPr>
      <w:r>
        <w:rPr>
          <w:b/>
          <w:bCs/>
          <w:i/>
          <w:iCs/>
          <w:sz w:val="52"/>
          <w:szCs w:val="52"/>
          <w:u w:val="single"/>
        </w:rPr>
        <w:t>Vnitřní řád školní družiny</w:t>
      </w:r>
    </w:p>
    <w:p w14:paraId="08DB830B" w14:textId="77777777" w:rsidR="00A13F83" w:rsidRDefault="00A13F83">
      <w:pPr>
        <w:pStyle w:val="Standard"/>
        <w:jc w:val="center"/>
        <w:rPr>
          <w:b/>
          <w:bCs/>
          <w:sz w:val="52"/>
          <w:szCs w:val="52"/>
          <w:u w:val="single"/>
        </w:rPr>
      </w:pPr>
    </w:p>
    <w:p w14:paraId="683F041A" w14:textId="77777777" w:rsidR="00A13F83" w:rsidRDefault="00254005">
      <w:pPr>
        <w:pStyle w:val="Standard"/>
        <w:jc w:val="center"/>
        <w:rPr>
          <w:b/>
          <w:bCs/>
          <w:i/>
          <w:iCs/>
          <w:sz w:val="44"/>
          <w:szCs w:val="44"/>
          <w:u w:val="single"/>
        </w:rPr>
      </w:pPr>
      <w:r>
        <w:rPr>
          <w:b/>
          <w:bCs/>
          <w:i/>
          <w:iCs/>
          <w:sz w:val="44"/>
          <w:szCs w:val="44"/>
          <w:u w:val="single"/>
        </w:rPr>
        <w:t>ZŠ a MŠ Grygov, příspěvková organizace</w:t>
      </w:r>
    </w:p>
    <w:p w14:paraId="548D41BF" w14:textId="77777777" w:rsidR="00A13F83" w:rsidRDefault="00A13F83">
      <w:pPr>
        <w:pStyle w:val="Standard"/>
        <w:jc w:val="center"/>
        <w:rPr>
          <w:sz w:val="44"/>
          <w:szCs w:val="44"/>
          <w:u w:val="single"/>
        </w:rPr>
      </w:pPr>
    </w:p>
    <w:p w14:paraId="4A20103B" w14:textId="50EEE8AE" w:rsidR="00A13F83" w:rsidRDefault="00254005">
      <w:pPr>
        <w:pStyle w:val="Standard"/>
        <w:jc w:val="center"/>
        <w:rPr>
          <w:b/>
          <w:bCs/>
          <w:i/>
          <w:iCs/>
          <w:sz w:val="44"/>
          <w:szCs w:val="44"/>
          <w:u w:val="single"/>
        </w:rPr>
      </w:pPr>
      <w:r>
        <w:rPr>
          <w:b/>
          <w:bCs/>
          <w:i/>
          <w:iCs/>
          <w:sz w:val="44"/>
          <w:szCs w:val="44"/>
          <w:u w:val="single"/>
        </w:rPr>
        <w:t>Školní rok 202</w:t>
      </w:r>
      <w:r w:rsidR="00BE2C16">
        <w:rPr>
          <w:b/>
          <w:bCs/>
          <w:i/>
          <w:iCs/>
          <w:sz w:val="44"/>
          <w:szCs w:val="44"/>
          <w:u w:val="single"/>
        </w:rPr>
        <w:t>5</w:t>
      </w:r>
      <w:r w:rsidR="00B605AF">
        <w:rPr>
          <w:b/>
          <w:bCs/>
          <w:i/>
          <w:iCs/>
          <w:sz w:val="44"/>
          <w:szCs w:val="44"/>
          <w:u w:val="single"/>
        </w:rPr>
        <w:t>-</w:t>
      </w:r>
      <w:r>
        <w:rPr>
          <w:b/>
          <w:bCs/>
          <w:i/>
          <w:iCs/>
          <w:sz w:val="44"/>
          <w:szCs w:val="44"/>
          <w:u w:val="single"/>
        </w:rPr>
        <w:t>202</w:t>
      </w:r>
      <w:r w:rsidR="00BE2C16">
        <w:rPr>
          <w:b/>
          <w:bCs/>
          <w:i/>
          <w:iCs/>
          <w:sz w:val="44"/>
          <w:szCs w:val="44"/>
          <w:u w:val="single"/>
        </w:rPr>
        <w:t>6</w:t>
      </w:r>
    </w:p>
    <w:p w14:paraId="4B1B8B16" w14:textId="77777777" w:rsidR="00A13F83" w:rsidRDefault="00A13F83">
      <w:pPr>
        <w:pStyle w:val="Standard"/>
        <w:jc w:val="center"/>
        <w:rPr>
          <w:b/>
          <w:bCs/>
          <w:i/>
          <w:iCs/>
          <w:sz w:val="44"/>
          <w:szCs w:val="44"/>
          <w:u w:val="single"/>
        </w:rPr>
      </w:pPr>
    </w:p>
    <w:p w14:paraId="7AB3BB28" w14:textId="77777777" w:rsidR="00A13F83" w:rsidRDefault="00A13F83">
      <w:pPr>
        <w:pStyle w:val="Standard"/>
        <w:jc w:val="center"/>
        <w:rPr>
          <w:b/>
          <w:bCs/>
          <w:i/>
          <w:iCs/>
          <w:sz w:val="44"/>
          <w:szCs w:val="44"/>
          <w:u w:val="single"/>
        </w:rPr>
      </w:pPr>
    </w:p>
    <w:p w14:paraId="5C1FEA83" w14:textId="77777777" w:rsidR="00A13F83" w:rsidRDefault="00A13F83">
      <w:pPr>
        <w:pStyle w:val="Standard"/>
        <w:jc w:val="center"/>
        <w:rPr>
          <w:b/>
          <w:bCs/>
          <w:i/>
          <w:iCs/>
          <w:sz w:val="44"/>
          <w:szCs w:val="44"/>
          <w:u w:val="single"/>
        </w:rPr>
      </w:pPr>
    </w:p>
    <w:p w14:paraId="4F747C87" w14:textId="77777777" w:rsidR="00A13F83" w:rsidRDefault="00254005">
      <w:pPr>
        <w:pStyle w:val="Standard"/>
        <w:rPr>
          <w:b/>
          <w:bCs/>
        </w:rPr>
      </w:pPr>
      <w:r>
        <w:rPr>
          <w:b/>
          <w:bCs/>
        </w:rPr>
        <w:t>Článek 1</w:t>
      </w:r>
    </w:p>
    <w:p w14:paraId="42DA382F" w14:textId="77777777" w:rsidR="00A13F83" w:rsidRDefault="00254005">
      <w:pPr>
        <w:pStyle w:val="Standard"/>
        <w:jc w:val="both"/>
        <w:rPr>
          <w:b/>
          <w:bCs/>
        </w:rPr>
      </w:pPr>
      <w:r>
        <w:rPr>
          <w:b/>
          <w:bCs/>
        </w:rPr>
        <w:t>Úvodní ustanovení</w:t>
      </w:r>
    </w:p>
    <w:p w14:paraId="48AA478E" w14:textId="77777777" w:rsidR="00A13F83" w:rsidRDefault="00A13F83">
      <w:pPr>
        <w:pStyle w:val="Standard"/>
        <w:jc w:val="both"/>
        <w:rPr>
          <w:b/>
          <w:bCs/>
        </w:rPr>
      </w:pPr>
    </w:p>
    <w:p w14:paraId="4787DC51" w14:textId="77777777" w:rsidR="00A13F83" w:rsidRDefault="00254005">
      <w:pPr>
        <w:pStyle w:val="Standard"/>
        <w:jc w:val="both"/>
        <w:rPr>
          <w:b/>
          <w:bCs/>
        </w:rPr>
      </w:pPr>
      <w:r>
        <w:rPr>
          <w:b/>
          <w:bCs/>
        </w:rPr>
        <w:t>Článek 2</w:t>
      </w:r>
    </w:p>
    <w:p w14:paraId="421BDF13" w14:textId="77777777" w:rsidR="00A13F83" w:rsidRDefault="00254005">
      <w:pPr>
        <w:pStyle w:val="Standard"/>
        <w:jc w:val="both"/>
        <w:rPr>
          <w:b/>
          <w:bCs/>
        </w:rPr>
      </w:pPr>
      <w:r>
        <w:rPr>
          <w:b/>
          <w:bCs/>
        </w:rPr>
        <w:t>Práva a povinnosti žáků školy</w:t>
      </w:r>
    </w:p>
    <w:p w14:paraId="4249B8F7" w14:textId="77777777" w:rsidR="00A13F83" w:rsidRDefault="00A13F83">
      <w:pPr>
        <w:pStyle w:val="Standard"/>
        <w:jc w:val="both"/>
        <w:rPr>
          <w:b/>
          <w:bCs/>
        </w:rPr>
      </w:pPr>
    </w:p>
    <w:p w14:paraId="2149A623" w14:textId="77777777" w:rsidR="00A13F83" w:rsidRDefault="00254005">
      <w:pPr>
        <w:pStyle w:val="Standard"/>
        <w:jc w:val="both"/>
        <w:rPr>
          <w:b/>
          <w:bCs/>
        </w:rPr>
      </w:pPr>
      <w:r>
        <w:rPr>
          <w:b/>
          <w:bCs/>
        </w:rPr>
        <w:t>Článek 3</w:t>
      </w:r>
    </w:p>
    <w:p w14:paraId="21774E5B" w14:textId="77777777" w:rsidR="00A13F83" w:rsidRDefault="00254005">
      <w:pPr>
        <w:pStyle w:val="Standard"/>
        <w:jc w:val="both"/>
        <w:rPr>
          <w:b/>
          <w:bCs/>
        </w:rPr>
      </w:pPr>
      <w:r>
        <w:rPr>
          <w:b/>
          <w:bCs/>
        </w:rPr>
        <w:t>Provoz a vnitřní režim</w:t>
      </w:r>
    </w:p>
    <w:p w14:paraId="7905B107" w14:textId="77777777" w:rsidR="00A13F83" w:rsidRDefault="00A13F83">
      <w:pPr>
        <w:pStyle w:val="Standard"/>
        <w:jc w:val="both"/>
        <w:rPr>
          <w:b/>
          <w:bCs/>
        </w:rPr>
      </w:pPr>
    </w:p>
    <w:p w14:paraId="6A654DAE" w14:textId="77777777" w:rsidR="00A13F83" w:rsidRDefault="00254005">
      <w:pPr>
        <w:pStyle w:val="Standard"/>
        <w:jc w:val="both"/>
        <w:rPr>
          <w:b/>
          <w:bCs/>
        </w:rPr>
      </w:pPr>
      <w:r>
        <w:rPr>
          <w:b/>
          <w:bCs/>
        </w:rPr>
        <w:t>Článek 4</w:t>
      </w:r>
    </w:p>
    <w:p w14:paraId="4B61FB08" w14:textId="77777777" w:rsidR="00A13F83" w:rsidRDefault="00254005">
      <w:pPr>
        <w:pStyle w:val="Standard"/>
        <w:jc w:val="both"/>
        <w:rPr>
          <w:b/>
          <w:bCs/>
        </w:rPr>
      </w:pPr>
      <w:r>
        <w:rPr>
          <w:b/>
          <w:bCs/>
        </w:rPr>
        <w:t>Zajištění bezpečnosti a ochrany zdraví žáků</w:t>
      </w:r>
    </w:p>
    <w:p w14:paraId="08E82E30" w14:textId="77777777" w:rsidR="00A13F83" w:rsidRDefault="00A13F83">
      <w:pPr>
        <w:pStyle w:val="Standard"/>
        <w:jc w:val="both"/>
        <w:rPr>
          <w:b/>
          <w:bCs/>
        </w:rPr>
      </w:pPr>
    </w:p>
    <w:p w14:paraId="4E409777" w14:textId="77777777" w:rsidR="00A13F83" w:rsidRDefault="00254005">
      <w:pPr>
        <w:pStyle w:val="Standard"/>
        <w:jc w:val="both"/>
        <w:rPr>
          <w:b/>
          <w:bCs/>
        </w:rPr>
      </w:pPr>
      <w:r>
        <w:rPr>
          <w:b/>
          <w:bCs/>
        </w:rPr>
        <w:t>Článek 5</w:t>
      </w:r>
    </w:p>
    <w:p w14:paraId="1EFF9AA2" w14:textId="77777777" w:rsidR="00A13F83" w:rsidRDefault="00254005">
      <w:pPr>
        <w:pStyle w:val="Standard"/>
        <w:jc w:val="both"/>
        <w:rPr>
          <w:b/>
          <w:bCs/>
        </w:rPr>
      </w:pPr>
      <w:r>
        <w:rPr>
          <w:b/>
          <w:bCs/>
        </w:rPr>
        <w:t>Režim dne ve školní družině</w:t>
      </w:r>
    </w:p>
    <w:p w14:paraId="4EDBE9A1" w14:textId="77777777" w:rsidR="00A13F83" w:rsidRDefault="00A13F83">
      <w:pPr>
        <w:pStyle w:val="Standard"/>
        <w:jc w:val="both"/>
        <w:rPr>
          <w:b/>
          <w:bCs/>
        </w:rPr>
      </w:pPr>
    </w:p>
    <w:p w14:paraId="659EA8D7" w14:textId="77777777" w:rsidR="00A13F83" w:rsidRDefault="00254005">
      <w:pPr>
        <w:pStyle w:val="Standard"/>
        <w:jc w:val="both"/>
        <w:rPr>
          <w:b/>
          <w:bCs/>
        </w:rPr>
      </w:pPr>
      <w:r>
        <w:rPr>
          <w:b/>
          <w:bCs/>
        </w:rPr>
        <w:t>Článek 6</w:t>
      </w:r>
    </w:p>
    <w:p w14:paraId="12C03AC4" w14:textId="77777777" w:rsidR="00A13F83" w:rsidRDefault="00254005">
      <w:pPr>
        <w:pStyle w:val="Standard"/>
        <w:jc w:val="both"/>
        <w:rPr>
          <w:b/>
          <w:bCs/>
        </w:rPr>
      </w:pPr>
      <w:r>
        <w:rPr>
          <w:b/>
          <w:bCs/>
        </w:rPr>
        <w:t>Závěrečná ustanovení</w:t>
      </w:r>
    </w:p>
    <w:p w14:paraId="739B31F0" w14:textId="77777777" w:rsidR="00A13F83" w:rsidRDefault="00A13F83">
      <w:pPr>
        <w:pStyle w:val="Standard"/>
        <w:jc w:val="both"/>
        <w:rPr>
          <w:b/>
          <w:bCs/>
        </w:rPr>
      </w:pPr>
    </w:p>
    <w:p w14:paraId="23D7C1FF" w14:textId="77777777" w:rsidR="00A13F83" w:rsidRDefault="00A13F83">
      <w:pPr>
        <w:pStyle w:val="Standard"/>
        <w:jc w:val="both"/>
        <w:rPr>
          <w:b/>
          <w:bCs/>
        </w:rPr>
      </w:pPr>
    </w:p>
    <w:p w14:paraId="273A0637" w14:textId="77777777" w:rsidR="00A13F83" w:rsidRDefault="00A13F83">
      <w:pPr>
        <w:pStyle w:val="Standard"/>
        <w:jc w:val="both"/>
        <w:rPr>
          <w:b/>
          <w:bCs/>
        </w:rPr>
      </w:pPr>
    </w:p>
    <w:p w14:paraId="780D36C1" w14:textId="77777777" w:rsidR="00A13F83" w:rsidRDefault="00A13F83">
      <w:pPr>
        <w:pStyle w:val="Standard"/>
        <w:jc w:val="both"/>
        <w:rPr>
          <w:b/>
          <w:bCs/>
        </w:rPr>
      </w:pPr>
    </w:p>
    <w:p w14:paraId="2DFA94F5" w14:textId="77777777" w:rsidR="00A13F83" w:rsidRDefault="00A13F83">
      <w:pPr>
        <w:pStyle w:val="Standard"/>
        <w:jc w:val="both"/>
        <w:rPr>
          <w:b/>
          <w:bCs/>
        </w:rPr>
      </w:pPr>
    </w:p>
    <w:p w14:paraId="013144D0" w14:textId="77777777" w:rsidR="00A13F83" w:rsidRDefault="00A13F83">
      <w:pPr>
        <w:pStyle w:val="Standard"/>
        <w:jc w:val="both"/>
        <w:rPr>
          <w:b/>
          <w:bCs/>
        </w:rPr>
      </w:pPr>
    </w:p>
    <w:p w14:paraId="5A298FD1" w14:textId="77777777" w:rsidR="00A13F83" w:rsidRDefault="00A13F83">
      <w:pPr>
        <w:pStyle w:val="Standard"/>
        <w:jc w:val="both"/>
        <w:rPr>
          <w:b/>
          <w:bCs/>
        </w:rPr>
      </w:pPr>
    </w:p>
    <w:p w14:paraId="077F1DDF" w14:textId="77777777" w:rsidR="00A13F83" w:rsidRDefault="00A13F83">
      <w:pPr>
        <w:pStyle w:val="Standard"/>
        <w:jc w:val="both"/>
        <w:rPr>
          <w:b/>
          <w:bCs/>
        </w:rPr>
      </w:pPr>
    </w:p>
    <w:p w14:paraId="32A9A3E4" w14:textId="77777777" w:rsidR="00A13F83" w:rsidRDefault="00A13F83">
      <w:pPr>
        <w:pStyle w:val="Standard"/>
        <w:jc w:val="both"/>
        <w:rPr>
          <w:b/>
          <w:bCs/>
        </w:rPr>
      </w:pPr>
    </w:p>
    <w:p w14:paraId="31013E4A" w14:textId="77777777" w:rsidR="00A13F83" w:rsidRDefault="00A13F83">
      <w:pPr>
        <w:pStyle w:val="Standard"/>
        <w:jc w:val="both"/>
        <w:rPr>
          <w:b/>
          <w:bCs/>
        </w:rPr>
      </w:pPr>
    </w:p>
    <w:p w14:paraId="17BF7C45" w14:textId="77777777" w:rsidR="00A13F83" w:rsidRDefault="00A13F83">
      <w:pPr>
        <w:pStyle w:val="Standard"/>
        <w:jc w:val="both"/>
        <w:rPr>
          <w:b/>
          <w:bCs/>
        </w:rPr>
      </w:pPr>
    </w:p>
    <w:p w14:paraId="280F1F4F" w14:textId="77777777" w:rsidR="00A13F83" w:rsidRDefault="00A13F83">
      <w:pPr>
        <w:pStyle w:val="Standard"/>
        <w:jc w:val="both"/>
        <w:rPr>
          <w:b/>
          <w:bCs/>
        </w:rPr>
      </w:pPr>
    </w:p>
    <w:p w14:paraId="6730F509" w14:textId="77777777" w:rsidR="00A13F83" w:rsidRDefault="00A13F83">
      <w:pPr>
        <w:pStyle w:val="Standard"/>
        <w:jc w:val="both"/>
        <w:rPr>
          <w:b/>
          <w:bCs/>
        </w:rPr>
      </w:pPr>
    </w:p>
    <w:p w14:paraId="5C354437" w14:textId="77777777" w:rsidR="00A13F83" w:rsidRDefault="00A13F83">
      <w:pPr>
        <w:pStyle w:val="Standard"/>
        <w:jc w:val="both"/>
        <w:rPr>
          <w:b/>
          <w:bCs/>
        </w:rPr>
      </w:pPr>
    </w:p>
    <w:p w14:paraId="0286EC0B" w14:textId="77777777" w:rsidR="00A13F83" w:rsidRDefault="00A13F83">
      <w:pPr>
        <w:pStyle w:val="Standard"/>
        <w:jc w:val="both"/>
        <w:rPr>
          <w:b/>
          <w:bCs/>
        </w:rPr>
      </w:pPr>
    </w:p>
    <w:p w14:paraId="0D1A115B" w14:textId="77777777" w:rsidR="00A13F83" w:rsidRDefault="00A13F83">
      <w:pPr>
        <w:pStyle w:val="Standard"/>
        <w:jc w:val="both"/>
        <w:rPr>
          <w:b/>
          <w:bCs/>
        </w:rPr>
      </w:pPr>
    </w:p>
    <w:p w14:paraId="3C187BBF" w14:textId="77777777" w:rsidR="00A13F83" w:rsidRDefault="00254005">
      <w:pPr>
        <w:pStyle w:val="Standard"/>
        <w:jc w:val="both"/>
        <w:rPr>
          <w:b/>
          <w:bCs/>
        </w:rPr>
      </w:pPr>
      <w:r>
        <w:rPr>
          <w:b/>
          <w:bCs/>
        </w:rPr>
        <w:lastRenderedPageBreak/>
        <w:t>Článek 1</w:t>
      </w:r>
    </w:p>
    <w:p w14:paraId="125014E3" w14:textId="77777777" w:rsidR="00A13F83" w:rsidRDefault="00A13F83">
      <w:pPr>
        <w:pStyle w:val="Standard"/>
        <w:jc w:val="both"/>
        <w:rPr>
          <w:b/>
          <w:bCs/>
        </w:rPr>
      </w:pPr>
    </w:p>
    <w:p w14:paraId="253E1019" w14:textId="77777777" w:rsidR="00A13F83" w:rsidRDefault="00254005" w:rsidP="00B605AF">
      <w:pPr>
        <w:pStyle w:val="Standard"/>
        <w:jc w:val="both"/>
        <w:rPr>
          <w:b/>
          <w:bCs/>
        </w:rPr>
      </w:pPr>
      <w:r>
        <w:rPr>
          <w:b/>
          <w:bCs/>
        </w:rPr>
        <w:t>Úvodní ustanovení</w:t>
      </w:r>
    </w:p>
    <w:p w14:paraId="58FC5B6F" w14:textId="77777777" w:rsidR="00A13F83" w:rsidRDefault="00A13F83" w:rsidP="00B605AF">
      <w:pPr>
        <w:pStyle w:val="Standard"/>
        <w:jc w:val="both"/>
        <w:rPr>
          <w:b/>
          <w:bCs/>
        </w:rPr>
      </w:pPr>
    </w:p>
    <w:p w14:paraId="644C8EAF" w14:textId="77777777" w:rsidR="00A13F83" w:rsidRPr="00F90636" w:rsidRDefault="00254005" w:rsidP="00B605AF">
      <w:pPr>
        <w:pStyle w:val="Standard"/>
        <w:numPr>
          <w:ilvl w:val="1"/>
          <w:numId w:val="10"/>
        </w:numPr>
        <w:jc w:val="both"/>
        <w:rPr>
          <w:b/>
          <w:bCs/>
          <w:u w:val="single"/>
        </w:rPr>
      </w:pPr>
      <w:r w:rsidRPr="00F90636">
        <w:rPr>
          <w:b/>
          <w:bCs/>
          <w:u w:val="single"/>
        </w:rPr>
        <w:t>Vnitřní řád školní družiny upravuje:</w:t>
      </w:r>
    </w:p>
    <w:p w14:paraId="680AB5D9" w14:textId="77777777" w:rsidR="00A13F83" w:rsidRDefault="00A13F83" w:rsidP="00B605AF">
      <w:pPr>
        <w:pStyle w:val="Standard"/>
        <w:jc w:val="both"/>
      </w:pPr>
    </w:p>
    <w:p w14:paraId="7DEF43B5" w14:textId="56540E66" w:rsidR="00A13F83" w:rsidRDefault="00254005" w:rsidP="00B605AF">
      <w:pPr>
        <w:pStyle w:val="Standard"/>
        <w:numPr>
          <w:ilvl w:val="4"/>
          <w:numId w:val="11"/>
        </w:numPr>
        <w:jc w:val="both"/>
      </w:pPr>
      <w:r>
        <w:t>provoz a vnitřní režim školní družiny</w:t>
      </w:r>
      <w:r w:rsidR="00131240">
        <w:t>;</w:t>
      </w:r>
    </w:p>
    <w:p w14:paraId="5F057CF3" w14:textId="2DF27A54" w:rsidR="00A13F83" w:rsidRDefault="00254005" w:rsidP="00B605AF">
      <w:pPr>
        <w:pStyle w:val="TableContents"/>
        <w:numPr>
          <w:ilvl w:val="2"/>
          <w:numId w:val="11"/>
        </w:numPr>
        <w:spacing w:after="0"/>
        <w:jc w:val="both"/>
      </w:pPr>
      <w:r>
        <w:t xml:space="preserve">podrobnosti k výkonu práv a povinností žáků a jejich zákonných zástupců ve škole </w:t>
      </w:r>
      <w:r w:rsidR="00D50A0A">
        <w:br/>
      </w:r>
      <w:r>
        <w:t>a podrobnosti o pravidlech vzájemných vztahů s pedagogickými pracovníky;</w:t>
      </w:r>
    </w:p>
    <w:p w14:paraId="70975C67" w14:textId="310CE393" w:rsidR="00A13F83" w:rsidRDefault="00254005" w:rsidP="00B605AF">
      <w:pPr>
        <w:pStyle w:val="Standard"/>
        <w:numPr>
          <w:ilvl w:val="2"/>
          <w:numId w:val="11"/>
        </w:numPr>
        <w:jc w:val="both"/>
      </w:pPr>
      <w:r>
        <w:t>podmínky zajištění bezpečnosti a ochrany zdraví žáků a jejich ochrany</w:t>
      </w:r>
      <w:r w:rsidR="00F90636">
        <w:t xml:space="preserve"> </w:t>
      </w:r>
      <w:r>
        <w:t>před sociálně patologickými jevy a před projevy diskriminace, nepřátelství nebo násilí;</w:t>
      </w:r>
    </w:p>
    <w:p w14:paraId="79C0CB5C" w14:textId="474BBFC6" w:rsidR="00A13F83" w:rsidRDefault="00254005" w:rsidP="00B605AF">
      <w:pPr>
        <w:pStyle w:val="Standard"/>
        <w:numPr>
          <w:ilvl w:val="2"/>
          <w:numId w:val="11"/>
        </w:numPr>
        <w:jc w:val="both"/>
      </w:pPr>
      <w:r>
        <w:t>podmínky zacházení s majetkem školy ze strany žáků.</w:t>
      </w:r>
    </w:p>
    <w:p w14:paraId="744670A5" w14:textId="77777777" w:rsidR="00A13F83" w:rsidRDefault="00A13F83">
      <w:pPr>
        <w:pStyle w:val="Standard"/>
        <w:jc w:val="both"/>
      </w:pPr>
    </w:p>
    <w:p w14:paraId="4D5C5D41" w14:textId="77777777" w:rsidR="00A13F83" w:rsidRDefault="00254005">
      <w:pPr>
        <w:pStyle w:val="Standard"/>
        <w:jc w:val="both"/>
        <w:rPr>
          <w:b/>
          <w:bCs/>
        </w:rPr>
      </w:pPr>
      <w:r>
        <w:rPr>
          <w:b/>
          <w:bCs/>
        </w:rPr>
        <w:t>Článek 2</w:t>
      </w:r>
    </w:p>
    <w:p w14:paraId="6B72756E" w14:textId="77777777" w:rsidR="00A13F83" w:rsidRDefault="00A13F83">
      <w:pPr>
        <w:pStyle w:val="Standard"/>
        <w:jc w:val="both"/>
        <w:rPr>
          <w:b/>
          <w:bCs/>
        </w:rPr>
      </w:pPr>
    </w:p>
    <w:p w14:paraId="210FEF9A" w14:textId="4594B058" w:rsidR="00A13F83" w:rsidRDefault="00254005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Práva </w:t>
      </w:r>
      <w:r w:rsidR="002C2B46">
        <w:rPr>
          <w:b/>
          <w:bCs/>
        </w:rPr>
        <w:t xml:space="preserve">a </w:t>
      </w:r>
      <w:r>
        <w:rPr>
          <w:b/>
          <w:bCs/>
        </w:rPr>
        <w:t>povinnosti žáků školy</w:t>
      </w:r>
    </w:p>
    <w:p w14:paraId="7B67BD7C" w14:textId="77777777" w:rsidR="00A13F83" w:rsidRDefault="00A13F83">
      <w:pPr>
        <w:pStyle w:val="Standard"/>
        <w:jc w:val="both"/>
        <w:rPr>
          <w:b/>
          <w:bCs/>
        </w:rPr>
      </w:pPr>
    </w:p>
    <w:p w14:paraId="55DD3661" w14:textId="2FC3F043" w:rsidR="00A13F83" w:rsidRDefault="00254005">
      <w:pPr>
        <w:pStyle w:val="Standard"/>
        <w:jc w:val="both"/>
        <w:rPr>
          <w:b/>
          <w:bCs/>
          <w:u w:val="single"/>
        </w:rPr>
      </w:pPr>
      <w:r>
        <w:rPr>
          <w:b/>
          <w:bCs/>
          <w:u w:val="single"/>
        </w:rPr>
        <w:t>2.1 Žáci mají právo:</w:t>
      </w:r>
    </w:p>
    <w:p w14:paraId="227C1CA7" w14:textId="77777777" w:rsidR="00A13F83" w:rsidRDefault="00254005" w:rsidP="00F90636">
      <w:pPr>
        <w:pStyle w:val="Standard"/>
        <w:ind w:firstLine="540"/>
        <w:jc w:val="both"/>
      </w:pPr>
      <w:r>
        <w:t>1. na vzdělávání a rozvoj osobnosti podle míry nadání, rozumových a fyzických schopností;</w:t>
      </w:r>
    </w:p>
    <w:p w14:paraId="0E63FE59" w14:textId="0AE4F802" w:rsidR="00A13F83" w:rsidRDefault="00254005">
      <w:pPr>
        <w:pStyle w:val="Standard"/>
        <w:ind w:firstLine="540"/>
        <w:jc w:val="both"/>
      </w:pPr>
      <w:r>
        <w:t>2. využívat zařízení školy pro efektivní vzdělávání a další sebevzdělávání;</w:t>
      </w:r>
    </w:p>
    <w:p w14:paraId="2D216158" w14:textId="0D0B2B03" w:rsidR="00A13F83" w:rsidRDefault="00254005">
      <w:pPr>
        <w:pStyle w:val="Standard"/>
        <w:ind w:firstLine="540"/>
        <w:jc w:val="both"/>
      </w:pPr>
      <w:r>
        <w:t>3. na ohleduplné, zdvořilé a čestné jednání ze strany pedagogů a spolužáků;</w:t>
      </w:r>
    </w:p>
    <w:p w14:paraId="74A02B9B" w14:textId="007DD41B" w:rsidR="00A13F83" w:rsidRDefault="00254005">
      <w:pPr>
        <w:pStyle w:val="Standard"/>
        <w:ind w:firstLine="540"/>
        <w:jc w:val="both"/>
      </w:pPr>
      <w:r>
        <w:t>4. na svobodu myšlení, projevu a náboženského přesvědčení;</w:t>
      </w:r>
    </w:p>
    <w:p w14:paraId="3FB5D3D1" w14:textId="77777777" w:rsidR="00A13F83" w:rsidRDefault="00254005">
      <w:pPr>
        <w:pStyle w:val="Standard"/>
        <w:ind w:left="540"/>
        <w:jc w:val="both"/>
      </w:pPr>
      <w:r>
        <w:t>5. vyjadřovat se ke všem rozhodnutím týkajícím se podstatných záležitostí jejich vzdělávání, přičemž jejich vyjádřením musí být věnována pozornost odpovídající jejich věku a stupni vývoje;</w:t>
      </w:r>
    </w:p>
    <w:p w14:paraId="3D8BD22A" w14:textId="77777777" w:rsidR="00A13F83" w:rsidRDefault="00254005">
      <w:pPr>
        <w:pStyle w:val="Standard"/>
        <w:ind w:left="540"/>
        <w:jc w:val="both"/>
      </w:pPr>
      <w:r>
        <w:t>6. na ochranu před jakoukoliv formou diskriminace a násilí, proto je šikana, rasismus, xenofobie a netolerance vůči odlišnosti v jakékoliv formě nepřípustná;</w:t>
      </w:r>
    </w:p>
    <w:p w14:paraId="380A7BE9" w14:textId="4A4BA342" w:rsidR="00A13F83" w:rsidRDefault="00254005">
      <w:pPr>
        <w:pStyle w:val="Standard"/>
        <w:ind w:left="540"/>
        <w:jc w:val="both"/>
      </w:pPr>
      <w:r>
        <w:t>7.</w:t>
      </w:r>
      <w:r w:rsidR="00B605AF">
        <w:t xml:space="preserve"> </w:t>
      </w:r>
      <w:r>
        <w:t xml:space="preserve">být chráněni před jakýmkoliv tělesným i duševním násilím, zneužíváním, urážením </w:t>
      </w:r>
      <w:r w:rsidR="00D50A0A">
        <w:br/>
      </w:r>
      <w:r>
        <w:t>a zanedbáváním;</w:t>
      </w:r>
    </w:p>
    <w:p w14:paraId="05406DA5" w14:textId="77777777" w:rsidR="00A13F83" w:rsidRDefault="00254005">
      <w:pPr>
        <w:pStyle w:val="Standard"/>
        <w:ind w:left="540"/>
        <w:jc w:val="both"/>
      </w:pPr>
      <w:r>
        <w:t>8. vyslovovat a hájit svůj názor a uplatňovat svá práva, která jsou v souladu s obecně platnými právními předpisy a vnitřními předpisy školy;</w:t>
      </w:r>
    </w:p>
    <w:p w14:paraId="13BAF7CF" w14:textId="07D75475" w:rsidR="00A13F83" w:rsidRDefault="00254005">
      <w:pPr>
        <w:pStyle w:val="Standard"/>
        <w:ind w:left="540"/>
        <w:jc w:val="both"/>
      </w:pPr>
      <w:r>
        <w:t>9.</w:t>
      </w:r>
      <w:r w:rsidR="00B605AF">
        <w:t xml:space="preserve"> </w:t>
      </w:r>
      <w:r>
        <w:t>vznášet připomínky sami nebo prostřednictvím svých zákonných zástupců, obrátit se přímo na ředitele školy;</w:t>
      </w:r>
    </w:p>
    <w:p w14:paraId="06C181C4" w14:textId="6ACFC7C5" w:rsidR="00A13F83" w:rsidRDefault="00254005">
      <w:pPr>
        <w:pStyle w:val="Standard"/>
        <w:ind w:left="540"/>
        <w:jc w:val="both"/>
      </w:pPr>
      <w:r>
        <w:t>10. na informace o průběhu a výsledcích svého vzdělávání; v případě pochybností o hodnocení výsledků své práce přednést své požadavky řediteli školy (ústní nebo písemnou formou);</w:t>
      </w:r>
    </w:p>
    <w:p w14:paraId="489BED35" w14:textId="52C30466" w:rsidR="00A13F83" w:rsidRDefault="00254005">
      <w:pPr>
        <w:pStyle w:val="Standard"/>
        <w:ind w:left="540"/>
        <w:jc w:val="both"/>
      </w:pPr>
      <w:r>
        <w:t>11. při nepochopení podstaty učiva vyžádat si u vyučujícího konzultaci;</w:t>
      </w:r>
      <w:r w:rsidR="00F90636">
        <w:t xml:space="preserve"> </w:t>
      </w:r>
      <w:r>
        <w:t xml:space="preserve">v odůvodněných případech (např. dlouhodobější absence) obrátit se při osvojování zameškaného učiva </w:t>
      </w:r>
      <w:r w:rsidR="00D50A0A">
        <w:br/>
      </w:r>
      <w:r>
        <w:t>na vyučujícího, popřípadě na třídního učitele, vychovatele a ředitele školy;</w:t>
      </w:r>
    </w:p>
    <w:p w14:paraId="20E7DC27" w14:textId="352F768F" w:rsidR="00A13F83" w:rsidRDefault="00254005">
      <w:pPr>
        <w:pStyle w:val="Standard"/>
        <w:ind w:left="540"/>
        <w:jc w:val="both"/>
      </w:pPr>
      <w:r>
        <w:t>12. být seznámeni se všemi předpisy, které vydává škola a které se týkají jejich pobytu</w:t>
      </w:r>
      <w:r w:rsidR="00F90636">
        <w:t xml:space="preserve"> </w:t>
      </w:r>
      <w:r>
        <w:t>a činností ve škole;</w:t>
      </w:r>
    </w:p>
    <w:p w14:paraId="79F58C19" w14:textId="6A912925" w:rsidR="00A13F83" w:rsidRDefault="00254005">
      <w:pPr>
        <w:pStyle w:val="Standard"/>
        <w:ind w:left="540"/>
        <w:jc w:val="both"/>
      </w:pPr>
      <w:r>
        <w:t>13. na informace a poradenskou pomoc školy v záležitostech týkajících se jejich vzdělání.</w:t>
      </w:r>
    </w:p>
    <w:p w14:paraId="5C0C834E" w14:textId="77777777" w:rsidR="00A13F83" w:rsidRDefault="00A13F83">
      <w:pPr>
        <w:pStyle w:val="Standard"/>
        <w:ind w:left="540"/>
        <w:jc w:val="both"/>
      </w:pPr>
    </w:p>
    <w:p w14:paraId="67163AA6" w14:textId="77777777" w:rsidR="00A13F83" w:rsidRDefault="00A13F83">
      <w:pPr>
        <w:pStyle w:val="Standard"/>
        <w:jc w:val="both"/>
      </w:pPr>
    </w:p>
    <w:p w14:paraId="5AD4E10C" w14:textId="47EF786F" w:rsidR="00A13F83" w:rsidRDefault="00254005">
      <w:pPr>
        <w:pStyle w:val="Standard"/>
        <w:jc w:val="both"/>
      </w:pPr>
      <w:r w:rsidRPr="00F90636">
        <w:rPr>
          <w:b/>
          <w:bCs/>
        </w:rPr>
        <w:t>2.2</w:t>
      </w:r>
      <w:r>
        <w:t xml:space="preserve"> </w:t>
      </w:r>
      <w:r>
        <w:rPr>
          <w:b/>
          <w:bCs/>
          <w:u w:val="single"/>
        </w:rPr>
        <w:t>Žáci mají povinnost:</w:t>
      </w:r>
    </w:p>
    <w:p w14:paraId="33CA7508" w14:textId="2062EE1B" w:rsidR="00A13F83" w:rsidRDefault="00254005" w:rsidP="00F90636">
      <w:pPr>
        <w:pStyle w:val="Standard"/>
        <w:ind w:left="709" w:hanging="1"/>
        <w:jc w:val="both"/>
      </w:pPr>
      <w:r>
        <w:t>1. řádně a včas docházet do školy nebo na jiný školou stanovený program, řádně se vzdělávat,</w:t>
      </w:r>
      <w:r w:rsidR="00F90636">
        <w:t xml:space="preserve"> </w:t>
      </w:r>
      <w:r>
        <w:t xml:space="preserve">účastnit se výuky a být na výuku připraveni podle pokynů </w:t>
      </w:r>
      <w:r>
        <w:tab/>
        <w:t>vyučujících;</w:t>
      </w:r>
    </w:p>
    <w:p w14:paraId="78F88E6B" w14:textId="5DE450CC" w:rsidR="00A13F83" w:rsidRDefault="00254005">
      <w:pPr>
        <w:pStyle w:val="Standard"/>
        <w:ind w:left="708"/>
        <w:jc w:val="both"/>
      </w:pPr>
      <w:r>
        <w:t>2. dodržovat školní řád, předpisy a pokyny školy i školských zařízení k ochraně zdraví a bezpečnosti, s nimiž byli seznámeni;</w:t>
      </w:r>
    </w:p>
    <w:p w14:paraId="727C88E4" w14:textId="17171CA6" w:rsidR="00A13F83" w:rsidRDefault="00254005">
      <w:pPr>
        <w:pStyle w:val="Standard"/>
        <w:ind w:left="708"/>
        <w:jc w:val="both"/>
      </w:pPr>
      <w:r>
        <w:t>3. plnit pokyny pedagogických pracovníků a jiných pracovníků školy vydané v souladu</w:t>
      </w:r>
    </w:p>
    <w:p w14:paraId="2E9C93EE" w14:textId="77777777" w:rsidR="00A13F83" w:rsidRDefault="00254005">
      <w:pPr>
        <w:pStyle w:val="Standard"/>
        <w:ind w:left="708"/>
        <w:jc w:val="both"/>
      </w:pPr>
      <w:r>
        <w:t>s právními předpisy a školním řádem;</w:t>
      </w:r>
    </w:p>
    <w:p w14:paraId="47E3EA1A" w14:textId="6CB2BF54" w:rsidR="00A13F83" w:rsidRDefault="00254005">
      <w:pPr>
        <w:pStyle w:val="Standard"/>
        <w:ind w:left="708"/>
        <w:jc w:val="both"/>
      </w:pPr>
      <w:r>
        <w:t>4. předkládat třídnímu učiteli včas dokumentaci k omluvení své absence, zejména po každé absenci předložit omluvný list;</w:t>
      </w:r>
    </w:p>
    <w:p w14:paraId="0D98BCB8" w14:textId="77777777" w:rsidR="00A13F83" w:rsidRDefault="00254005">
      <w:pPr>
        <w:pStyle w:val="Standard"/>
        <w:ind w:left="708"/>
        <w:jc w:val="both"/>
      </w:pPr>
      <w:r>
        <w:t>5. chovat se k sobě navzájem i pedagogům ohleduplně a tak, aby byli dobrými reprezentanty školy, nepoškozovali její pověst a nejednali proti jejím zájmům.</w:t>
      </w:r>
    </w:p>
    <w:p w14:paraId="378C8715" w14:textId="77777777" w:rsidR="00A13F83" w:rsidRDefault="00A13F83">
      <w:pPr>
        <w:pStyle w:val="Standard"/>
        <w:ind w:left="708"/>
        <w:jc w:val="both"/>
      </w:pPr>
    </w:p>
    <w:p w14:paraId="2526F8DD" w14:textId="48EC0E65" w:rsidR="00A13F83" w:rsidRDefault="00254005">
      <w:pPr>
        <w:pStyle w:val="Standard"/>
        <w:jc w:val="both"/>
      </w:pPr>
      <w:r w:rsidRPr="00F90636">
        <w:rPr>
          <w:b/>
          <w:bCs/>
        </w:rPr>
        <w:t>2.3</w:t>
      </w:r>
      <w:r>
        <w:t xml:space="preserve"> </w:t>
      </w:r>
      <w:r>
        <w:rPr>
          <w:b/>
          <w:bCs/>
          <w:u w:val="single"/>
        </w:rPr>
        <w:t>Podmínky zacházení s majetkem školy</w:t>
      </w:r>
    </w:p>
    <w:p w14:paraId="6325EDA8" w14:textId="46A83C2D" w:rsidR="00A13F83" w:rsidRDefault="00254005">
      <w:pPr>
        <w:pStyle w:val="Standard"/>
        <w:jc w:val="both"/>
      </w:pPr>
      <w:r>
        <w:tab/>
        <w:t>1.</w:t>
      </w:r>
      <w:r w:rsidR="00A80E30">
        <w:t xml:space="preserve"> </w:t>
      </w:r>
      <w:r>
        <w:t xml:space="preserve">Žák šetrně zachází se svěřenými učebnicemi, školními potřebami a školním majetkem. </w:t>
      </w:r>
      <w:r>
        <w:tab/>
        <w:t xml:space="preserve">Každé svévolné poškození nebo zničení majetku školy, žáků, učitelů či jiných osob hradí </w:t>
      </w:r>
      <w:r>
        <w:tab/>
        <w:t>v plném rozsahu rodiče žáka, který poškození způsobil.</w:t>
      </w:r>
    </w:p>
    <w:p w14:paraId="411B28C9" w14:textId="0CEB8FD2" w:rsidR="00A13F83" w:rsidRDefault="00254005">
      <w:pPr>
        <w:pStyle w:val="Standard"/>
        <w:jc w:val="both"/>
      </w:pPr>
      <w:r>
        <w:t xml:space="preserve"> </w:t>
      </w:r>
      <w:r>
        <w:tab/>
        <w:t>2.</w:t>
      </w:r>
      <w:r w:rsidR="00A80E30">
        <w:t xml:space="preserve"> </w:t>
      </w:r>
      <w:r>
        <w:t>Každé poškození či závadu hlásí žák vyučujícímu, třídnímu učiteli nebo školnici.</w:t>
      </w:r>
    </w:p>
    <w:p w14:paraId="49F8904B" w14:textId="40658E90" w:rsidR="00A13F83" w:rsidRDefault="00254005">
      <w:pPr>
        <w:pStyle w:val="Standard"/>
        <w:jc w:val="both"/>
      </w:pPr>
      <w:r>
        <w:tab/>
        <w:t>3.</w:t>
      </w:r>
      <w:r w:rsidR="00A80E30">
        <w:t xml:space="preserve"> </w:t>
      </w:r>
      <w:r>
        <w:t xml:space="preserve">Požaduje-li škola náhradu škody po žákovi, musí poškození věci vždy prošetřit </w:t>
      </w:r>
      <w:r>
        <w:tab/>
        <w:t>třídní učitel a zvážit i pedagogickou stránku.</w:t>
      </w:r>
    </w:p>
    <w:p w14:paraId="5FC46EF3" w14:textId="77777777" w:rsidR="00A13F83" w:rsidRDefault="00A13F83">
      <w:pPr>
        <w:pStyle w:val="Standard"/>
        <w:jc w:val="both"/>
      </w:pPr>
    </w:p>
    <w:p w14:paraId="0DE15B17" w14:textId="77777777" w:rsidR="00A13F83" w:rsidRDefault="00254005">
      <w:pPr>
        <w:pStyle w:val="Standard"/>
        <w:jc w:val="both"/>
        <w:rPr>
          <w:b/>
          <w:bCs/>
        </w:rPr>
      </w:pPr>
      <w:r>
        <w:rPr>
          <w:b/>
          <w:bCs/>
        </w:rPr>
        <w:t>Článek 3</w:t>
      </w:r>
    </w:p>
    <w:p w14:paraId="197029AB" w14:textId="77777777" w:rsidR="00A13F83" w:rsidRDefault="00A13F83">
      <w:pPr>
        <w:pStyle w:val="Standard"/>
        <w:jc w:val="both"/>
        <w:rPr>
          <w:b/>
          <w:bCs/>
        </w:rPr>
      </w:pPr>
    </w:p>
    <w:p w14:paraId="7EFB5451" w14:textId="77777777" w:rsidR="00A13F83" w:rsidRDefault="00254005">
      <w:pPr>
        <w:pStyle w:val="Standard"/>
        <w:jc w:val="both"/>
        <w:rPr>
          <w:b/>
          <w:bCs/>
        </w:rPr>
      </w:pPr>
      <w:r>
        <w:rPr>
          <w:b/>
          <w:bCs/>
        </w:rPr>
        <w:t>Provoz a vnitřní režim ŠD</w:t>
      </w:r>
    </w:p>
    <w:p w14:paraId="0ADEA768" w14:textId="77777777" w:rsidR="00A13F83" w:rsidRDefault="00A13F83">
      <w:pPr>
        <w:pStyle w:val="Standard"/>
        <w:jc w:val="both"/>
        <w:rPr>
          <w:b/>
          <w:bCs/>
        </w:rPr>
      </w:pPr>
    </w:p>
    <w:p w14:paraId="071EDB65" w14:textId="77777777" w:rsidR="000D7735" w:rsidRPr="00F90636" w:rsidRDefault="00254005">
      <w:pPr>
        <w:pStyle w:val="Standard"/>
        <w:jc w:val="both"/>
        <w:rPr>
          <w:b/>
          <w:bCs/>
          <w:u w:val="single"/>
        </w:rPr>
      </w:pPr>
      <w:r w:rsidRPr="00F90636">
        <w:rPr>
          <w:b/>
          <w:bCs/>
          <w:u w:val="single"/>
        </w:rPr>
        <w:t xml:space="preserve">3.1 Provoz </w:t>
      </w:r>
      <w:r w:rsidR="000D7735" w:rsidRPr="00F90636">
        <w:rPr>
          <w:b/>
          <w:bCs/>
          <w:u w:val="single"/>
        </w:rPr>
        <w:t xml:space="preserve">ŠD </w:t>
      </w:r>
    </w:p>
    <w:p w14:paraId="1AC8FD8D" w14:textId="188487D7" w:rsidR="00A13F83" w:rsidRDefault="000D7735" w:rsidP="000D7735">
      <w:pPr>
        <w:pStyle w:val="Standard"/>
        <w:numPr>
          <w:ilvl w:val="0"/>
          <w:numId w:val="12"/>
        </w:numPr>
        <w:jc w:val="both"/>
      </w:pPr>
      <w:r>
        <w:t xml:space="preserve">ranní </w:t>
      </w:r>
      <w:r w:rsidR="00B605AF">
        <w:t>ŠD – pondělí</w:t>
      </w:r>
      <w:r>
        <w:t xml:space="preserve"> až pátek 6:00-7:45 hod.</w:t>
      </w:r>
    </w:p>
    <w:p w14:paraId="2B4A5923" w14:textId="53D9910C" w:rsidR="00A13F83" w:rsidRDefault="00254005" w:rsidP="000D7735">
      <w:pPr>
        <w:pStyle w:val="Standard"/>
        <w:numPr>
          <w:ilvl w:val="0"/>
          <w:numId w:val="12"/>
        </w:numPr>
        <w:jc w:val="both"/>
      </w:pPr>
      <w:r>
        <w:t xml:space="preserve">odpolední </w:t>
      </w:r>
      <w:r w:rsidR="000D7735">
        <w:t>ŠD – pondělí</w:t>
      </w:r>
      <w:r w:rsidR="00B605AF">
        <w:t xml:space="preserve"> až pátek </w:t>
      </w:r>
      <w:r w:rsidR="000D7735">
        <w:t>11:40-16:30</w:t>
      </w:r>
      <w:r w:rsidR="00FA7945">
        <w:t xml:space="preserve"> hod</w:t>
      </w:r>
      <w:r w:rsidR="000D7735">
        <w:t>.</w:t>
      </w:r>
    </w:p>
    <w:p w14:paraId="5E4A6A08" w14:textId="77777777" w:rsidR="00A13F83" w:rsidRDefault="00A13F83">
      <w:pPr>
        <w:pStyle w:val="Standard"/>
        <w:ind w:left="708" w:firstLine="1152"/>
        <w:jc w:val="both"/>
      </w:pPr>
    </w:p>
    <w:p w14:paraId="67D29856" w14:textId="3D373DE8" w:rsidR="00A13F83" w:rsidRDefault="00254005" w:rsidP="000D7735">
      <w:pPr>
        <w:pStyle w:val="Standard"/>
        <w:ind w:firstLine="360"/>
        <w:jc w:val="both"/>
      </w:pPr>
      <w:r>
        <w:t>ŠD je v provozu první školní den od 8</w:t>
      </w:r>
      <w:r w:rsidR="000D7735">
        <w:t>:</w:t>
      </w:r>
      <w:r>
        <w:t>45 do 16</w:t>
      </w:r>
      <w:r w:rsidR="000D7735">
        <w:t>:30</w:t>
      </w:r>
      <w:r>
        <w:t>. Od 2.9. běžný provoz ŠD. V době ředitelského volna</w:t>
      </w:r>
      <w:r w:rsidR="000D7735">
        <w:t xml:space="preserve"> a</w:t>
      </w:r>
      <w:r>
        <w:t xml:space="preserve"> během všech prázdnin </w:t>
      </w:r>
      <w:r w:rsidR="000D7735">
        <w:t>není ŠD v provozu. P</w:t>
      </w:r>
      <w:r>
        <w:t xml:space="preserve">oslední školní den </w:t>
      </w:r>
      <w:r w:rsidR="000D7735">
        <w:t>je v provozu pouze ranní ŠD.</w:t>
      </w:r>
    </w:p>
    <w:p w14:paraId="152AF682" w14:textId="77777777" w:rsidR="00A13F83" w:rsidRDefault="00A13F83">
      <w:pPr>
        <w:pStyle w:val="Standard"/>
        <w:ind w:firstLine="708"/>
        <w:jc w:val="both"/>
      </w:pPr>
    </w:p>
    <w:p w14:paraId="1E645749" w14:textId="0A840EC0" w:rsidR="00A13F83" w:rsidRDefault="000D7735">
      <w:pPr>
        <w:pStyle w:val="Standard"/>
        <w:jc w:val="both"/>
      </w:pPr>
      <w:r>
        <w:t>3.2 Kapacita školní družiny je 60 žáků. Docházka a program jsou vedeny v </w:t>
      </w:r>
      <w:r>
        <w:rPr>
          <w:b/>
          <w:bCs/>
        </w:rPr>
        <w:t>Přehledu</w:t>
      </w:r>
      <w:r>
        <w:t xml:space="preserve"> </w:t>
      </w:r>
      <w:r>
        <w:rPr>
          <w:b/>
          <w:bCs/>
        </w:rPr>
        <w:t>výchovně vzdělávací práce</w:t>
      </w:r>
      <w:r>
        <w:t>. Do ŠD se děti přihlašují prostřednictvím zápisních lístků.</w:t>
      </w:r>
    </w:p>
    <w:p w14:paraId="0A7560DE" w14:textId="77777777" w:rsidR="00A13F83" w:rsidRDefault="00A13F83">
      <w:pPr>
        <w:pStyle w:val="Standard"/>
        <w:ind w:left="720"/>
        <w:jc w:val="both"/>
      </w:pPr>
    </w:p>
    <w:p w14:paraId="5411D3DA" w14:textId="1535C23F" w:rsidR="00A13F83" w:rsidRDefault="00254005">
      <w:pPr>
        <w:pStyle w:val="Standard"/>
        <w:jc w:val="both"/>
      </w:pPr>
      <w:r>
        <w:t>3.3 Do družiny je dítě přijato na základě řádně vyplněného a rodiči podepsaného zápisního lístku (přednostně jsou přijímáni žáci 1. a 2. ročníku, potom 3</w:t>
      </w:r>
      <w:r w:rsidR="002C2B46">
        <w:t>.</w:t>
      </w:r>
      <w:r>
        <w:t>, 4</w:t>
      </w:r>
      <w:r w:rsidR="002C2B46">
        <w:t>.</w:t>
      </w:r>
      <w:r>
        <w:t xml:space="preserve"> a 5</w:t>
      </w:r>
      <w:r w:rsidR="002C2B46">
        <w:t>.</w:t>
      </w:r>
      <w:r>
        <w:t xml:space="preserve"> ročníku</w:t>
      </w:r>
      <w:r w:rsidR="000D7735">
        <w:t>)</w:t>
      </w:r>
      <w:r>
        <w:t>.</w:t>
      </w:r>
    </w:p>
    <w:p w14:paraId="4AF93CAB" w14:textId="77777777" w:rsidR="00A13F83" w:rsidRDefault="00A13F83">
      <w:pPr>
        <w:pStyle w:val="Standard"/>
        <w:jc w:val="both"/>
      </w:pPr>
    </w:p>
    <w:p w14:paraId="51C198AB" w14:textId="6EC406F2" w:rsidR="00A13F83" w:rsidRDefault="00254005">
      <w:pPr>
        <w:pStyle w:val="Standard"/>
        <w:jc w:val="both"/>
      </w:pPr>
      <w:r>
        <w:t>3.4 Na zápisním lístku si rodiče zvolí čas příchodu a odchodu dítěte ze ŠD. Pokud má dítě</w:t>
      </w:r>
      <w:r w:rsidR="000D7735">
        <w:t xml:space="preserve"> </w:t>
      </w:r>
      <w:r>
        <w:t xml:space="preserve">odejít v jiný </w:t>
      </w:r>
      <w:r w:rsidR="002C0F86">
        <w:t>čas,</w:t>
      </w:r>
      <w:r>
        <w:t xml:space="preserve"> než je uvedeno na zápisním lístku, musí mít dítě omluvenku, kde je uveden požadovaný čas odchodu. Formuláře omluvenek vystavuje škola</w:t>
      </w:r>
      <w:r w:rsidR="00D50A0A">
        <w:t xml:space="preserve"> (viz web školy)</w:t>
      </w:r>
      <w:r>
        <w:t>.</w:t>
      </w:r>
      <w:r w:rsidR="002C0F86">
        <w:t xml:space="preserve"> </w:t>
      </w:r>
      <w:r>
        <w:t xml:space="preserve">Na jiné písemnosti, telefonické požadavky apod. nebude brán </w:t>
      </w:r>
      <w:r w:rsidRPr="002B194C">
        <w:t>zřetel</w:t>
      </w:r>
      <w:r w:rsidR="002B194C">
        <w:t xml:space="preserve">. </w:t>
      </w:r>
      <w:r w:rsidRPr="002B194C">
        <w:t>Nelze</w:t>
      </w:r>
      <w:r>
        <w:t xml:space="preserve"> omlouvat dítě prostřednictvím telefonické domluvy s paní vychovatelkou či jiným pedagogem, SMS zprávou ani emailem z bezpečnostních důvodů.</w:t>
      </w:r>
    </w:p>
    <w:p w14:paraId="3393A4F7" w14:textId="1BDDFE4A" w:rsidR="00A13F83" w:rsidRDefault="00254005">
      <w:pPr>
        <w:pStyle w:val="Standard"/>
        <w:jc w:val="both"/>
      </w:pPr>
      <w:r>
        <w:t>Pokud pro dítě přijde někdo jiný (např. příbuzný, dospělý sourozenec, babička</w:t>
      </w:r>
      <w:r w:rsidR="002B194C">
        <w:t xml:space="preserve">, </w:t>
      </w:r>
      <w:r>
        <w:t>…) a není uveden na zápisním lístku, musí mít pověření k vyzvednutí dítěte podepsané od rodičů, na kterém je uvedeno číslo jeho občanského průkazu a dítě se musí k němu znát.</w:t>
      </w:r>
    </w:p>
    <w:p w14:paraId="422C5A91" w14:textId="51DDEEBF" w:rsidR="00A13F83" w:rsidRDefault="00254005">
      <w:pPr>
        <w:pStyle w:val="Standard"/>
        <w:jc w:val="both"/>
      </w:pPr>
      <w:r>
        <w:t>Osoby uvedené na zápisním lístku ŠD Grygov mohou dítě vyzvedávat v zapsané časy. V případě potřeby i v jiném čase bez písemného ohlášení</w:t>
      </w:r>
      <w:r w:rsidR="002B194C">
        <w:t>, ale pouze v časech určených k vyzvedávání dětí dle řádu ŠD.</w:t>
      </w:r>
    </w:p>
    <w:p w14:paraId="3A9B476A" w14:textId="77777777" w:rsidR="00A13F83" w:rsidRDefault="00A13F83">
      <w:pPr>
        <w:pStyle w:val="Standard"/>
        <w:jc w:val="both"/>
      </w:pPr>
    </w:p>
    <w:p w14:paraId="720F8612" w14:textId="74F41242" w:rsidR="00A13F83" w:rsidRDefault="00254005">
      <w:pPr>
        <w:pStyle w:val="Standard"/>
        <w:jc w:val="both"/>
      </w:pPr>
      <w:r>
        <w:t>3.5 Děti, které dochází do ranní družiny, jsou povinny se po příchodu neprodleně paní vychovatelce ohlásit.</w:t>
      </w:r>
    </w:p>
    <w:p w14:paraId="58975534" w14:textId="77777777" w:rsidR="00A13F83" w:rsidRDefault="00A13F83">
      <w:pPr>
        <w:pStyle w:val="Standard"/>
        <w:jc w:val="both"/>
      </w:pPr>
    </w:p>
    <w:p w14:paraId="40AC7EB0" w14:textId="6E26D60D" w:rsidR="00A13F83" w:rsidRPr="00BB199E" w:rsidRDefault="00254005">
      <w:pPr>
        <w:pStyle w:val="Standard"/>
        <w:jc w:val="both"/>
        <w:rPr>
          <w:bCs/>
        </w:rPr>
      </w:pPr>
      <w:r>
        <w:t xml:space="preserve">3.6 Vstup do ranní družiny je do </w:t>
      </w:r>
      <w:r>
        <w:rPr>
          <w:b/>
        </w:rPr>
        <w:t>7</w:t>
      </w:r>
      <w:r w:rsidR="002B194C">
        <w:rPr>
          <w:b/>
        </w:rPr>
        <w:t>:</w:t>
      </w:r>
      <w:r>
        <w:rPr>
          <w:b/>
        </w:rPr>
        <w:t>30 hodin.</w:t>
      </w:r>
      <w:r w:rsidR="00BB199E">
        <w:rPr>
          <w:b/>
        </w:rPr>
        <w:t xml:space="preserve"> </w:t>
      </w:r>
      <w:r w:rsidR="00BB199E">
        <w:rPr>
          <w:bCs/>
        </w:rPr>
        <w:t xml:space="preserve">Ranní družina probíhá v prostorách 2. oddělení. </w:t>
      </w:r>
    </w:p>
    <w:p w14:paraId="3484F4C3" w14:textId="77777777" w:rsidR="00A13F83" w:rsidRDefault="00A13F83">
      <w:pPr>
        <w:pStyle w:val="Standard"/>
        <w:jc w:val="both"/>
      </w:pPr>
    </w:p>
    <w:p w14:paraId="6BAEB9F9" w14:textId="72785CC4" w:rsidR="00A13F83" w:rsidRDefault="00254005">
      <w:pPr>
        <w:pStyle w:val="Standard"/>
        <w:jc w:val="both"/>
      </w:pPr>
      <w:r>
        <w:t xml:space="preserve">3.7 Pokud si rodiče vyzvedávají ze ŠD děti osobně, zazvoní na zvonek ŠD, nahlásí </w:t>
      </w:r>
      <w:r>
        <w:rPr>
          <w:b/>
        </w:rPr>
        <w:t>své jméno a jméno dítěte</w:t>
      </w:r>
      <w:r>
        <w:t xml:space="preserve"> a vyčkají příchodu dítěte. Při nevyzvednutí dítěte po skončení provozu ŠD a po neúspěšném telefonickém kontaktu s rodičem dítěte a neobjasnění situace ze strany zákonného zástupce bude postupováno dle zákonn</w:t>
      </w:r>
      <w:r w:rsidR="002B194C">
        <w:t>é</w:t>
      </w:r>
      <w:r>
        <w:t>ho postupu, tj. asistence OSPOD a Policie ČR. Pokud osoba vyzvedávající dítě ze ŠD vykazuje známky vlivu alkoholu či jiných omamných látek</w:t>
      </w:r>
      <w:r w:rsidR="00497F0E">
        <w:t>,</w:t>
      </w:r>
      <w:r>
        <w:t xml:space="preserve"> nebude dítě této osobě vydáno. Viz asistence Policie ČR.</w:t>
      </w:r>
    </w:p>
    <w:p w14:paraId="29217D32" w14:textId="77777777" w:rsidR="00A13F83" w:rsidRDefault="00A13F83">
      <w:pPr>
        <w:pStyle w:val="Standard"/>
        <w:jc w:val="both"/>
      </w:pPr>
    </w:p>
    <w:p w14:paraId="456B380A" w14:textId="77777777" w:rsidR="00C13F44" w:rsidRDefault="00C13F44">
      <w:pPr>
        <w:pStyle w:val="Standard"/>
        <w:jc w:val="both"/>
      </w:pPr>
    </w:p>
    <w:p w14:paraId="0157690A" w14:textId="77777777" w:rsidR="00C13F44" w:rsidRDefault="00C13F44">
      <w:pPr>
        <w:pStyle w:val="Standard"/>
        <w:jc w:val="both"/>
      </w:pPr>
    </w:p>
    <w:p w14:paraId="2A9F6280" w14:textId="3D51AC9A" w:rsidR="00FC2EEC" w:rsidRDefault="00254005">
      <w:pPr>
        <w:pStyle w:val="Standard"/>
        <w:jc w:val="both"/>
      </w:pPr>
      <w:r>
        <w:lastRenderedPageBreak/>
        <w:t>3.8 Z důvodu bezpečnosti a nenarušování plynulého chodu ŠD je stanoveno vyzvedávání dětí ze ŠD takto</w:t>
      </w:r>
      <w:r w:rsidR="00FC2EEC">
        <w:t>:</w:t>
      </w:r>
    </w:p>
    <w:p w14:paraId="04CCA4D6" w14:textId="577DD7CC" w:rsidR="00A13F83" w:rsidRPr="00BE2C16" w:rsidRDefault="00254005" w:rsidP="00FC2EEC">
      <w:pPr>
        <w:pStyle w:val="Standard"/>
        <w:numPr>
          <w:ilvl w:val="0"/>
          <w:numId w:val="13"/>
        </w:numPr>
        <w:jc w:val="both"/>
      </w:pPr>
      <w:r w:rsidRPr="00FC2EEC">
        <w:rPr>
          <w:b/>
          <w:bCs/>
        </w:rPr>
        <w:t>po obědě</w:t>
      </w:r>
      <w:r w:rsidR="00BE2C16">
        <w:rPr>
          <w:b/>
          <w:bCs/>
        </w:rPr>
        <w:t xml:space="preserve"> </w:t>
      </w:r>
      <w:r w:rsidR="00BE2C16" w:rsidRPr="00BE2C16">
        <w:t>(12:45 hodin v příslušných odděleních)</w:t>
      </w:r>
    </w:p>
    <w:p w14:paraId="39DC45AA" w14:textId="780F76D2" w:rsidR="00A13F83" w:rsidRDefault="00254005" w:rsidP="00FC2EEC">
      <w:pPr>
        <w:pStyle w:val="Standard"/>
        <w:numPr>
          <w:ilvl w:val="0"/>
          <w:numId w:val="13"/>
        </w:numPr>
        <w:jc w:val="both"/>
        <w:rPr>
          <w:b/>
          <w:bCs/>
        </w:rPr>
      </w:pPr>
      <w:r w:rsidRPr="00FC2EEC">
        <w:rPr>
          <w:b/>
          <w:bCs/>
        </w:rPr>
        <w:t>ve 14</w:t>
      </w:r>
      <w:r w:rsidR="00FC2EEC">
        <w:rPr>
          <w:b/>
          <w:bCs/>
        </w:rPr>
        <w:t>:00 h</w:t>
      </w:r>
      <w:r w:rsidRPr="00FC2EEC">
        <w:rPr>
          <w:b/>
          <w:bCs/>
        </w:rPr>
        <w:t>odin</w:t>
      </w:r>
    </w:p>
    <w:p w14:paraId="044E4E7A" w14:textId="2019C0E7" w:rsidR="00FC2EEC" w:rsidRDefault="00FC2EEC" w:rsidP="00FC2EEC">
      <w:pPr>
        <w:pStyle w:val="Standard"/>
        <w:numPr>
          <w:ilvl w:val="0"/>
          <w:numId w:val="13"/>
        </w:numPr>
        <w:jc w:val="both"/>
        <w:rPr>
          <w:b/>
          <w:bCs/>
        </w:rPr>
      </w:pPr>
      <w:r>
        <w:rPr>
          <w:b/>
          <w:bCs/>
        </w:rPr>
        <w:t>v 15:00 hodin</w:t>
      </w:r>
    </w:p>
    <w:p w14:paraId="05B217B0" w14:textId="0C7DC1DC" w:rsidR="00FC2EEC" w:rsidRDefault="00FC2EEC" w:rsidP="00FC2EEC">
      <w:pPr>
        <w:pStyle w:val="Standard"/>
        <w:numPr>
          <w:ilvl w:val="0"/>
          <w:numId w:val="13"/>
        </w:numPr>
        <w:jc w:val="both"/>
        <w:rPr>
          <w:b/>
          <w:bCs/>
        </w:rPr>
      </w:pPr>
      <w:r>
        <w:rPr>
          <w:b/>
          <w:bCs/>
        </w:rPr>
        <w:t>od 15:00 hod</w:t>
      </w:r>
      <w:r w:rsidR="00D50A0A">
        <w:rPr>
          <w:b/>
          <w:bCs/>
        </w:rPr>
        <w:t>in</w:t>
      </w:r>
      <w:r>
        <w:rPr>
          <w:b/>
          <w:bCs/>
        </w:rPr>
        <w:t xml:space="preserve"> kdykoliv</w:t>
      </w:r>
    </w:p>
    <w:p w14:paraId="2CB2FC62" w14:textId="016B1FDD" w:rsidR="00A13F83" w:rsidRPr="00FC2EEC" w:rsidRDefault="00254005" w:rsidP="00FC2EEC">
      <w:pPr>
        <w:pStyle w:val="Standard"/>
        <w:numPr>
          <w:ilvl w:val="0"/>
          <w:numId w:val="13"/>
        </w:numPr>
        <w:jc w:val="both"/>
        <w:rPr>
          <w:b/>
          <w:bCs/>
        </w:rPr>
      </w:pPr>
      <w:r>
        <w:t>po individuální domluvě (lékař, rodinné důvody apod.).</w:t>
      </w:r>
    </w:p>
    <w:p w14:paraId="6988F4C5" w14:textId="77777777" w:rsidR="00A13F83" w:rsidRDefault="00A13F83">
      <w:pPr>
        <w:pStyle w:val="Standard"/>
        <w:jc w:val="both"/>
      </w:pPr>
    </w:p>
    <w:p w14:paraId="4BAD7744" w14:textId="05F25FF2" w:rsidR="00A13F83" w:rsidRDefault="00254005" w:rsidP="00FC2EEC">
      <w:pPr>
        <w:pStyle w:val="Standard"/>
        <w:jc w:val="both"/>
      </w:pPr>
      <w:r>
        <w:t>3.9 Rodiče jsou povinni dodržovat ukončení provozní doby ŠD (viz provoz ŠD).</w:t>
      </w:r>
      <w:r w:rsidR="00FC2EEC">
        <w:t xml:space="preserve"> </w:t>
      </w:r>
      <w:r>
        <w:t xml:space="preserve">Při nedodržení školního řádu ŠD (např. nevyzvednutí dítěte do konce provozní doby ŠD, neplacení </w:t>
      </w:r>
      <w:r w:rsidR="00D50A0A">
        <w:t>poplatku za ŠD</w:t>
      </w:r>
      <w:r>
        <w:t>) budou rodiče ústně upozorněni, při opakování nedodržení řádu ŠD může být dítě ze školní družiny vyloučeno.</w:t>
      </w:r>
    </w:p>
    <w:p w14:paraId="58C55666" w14:textId="77777777" w:rsidR="00A13F83" w:rsidRDefault="00A13F83">
      <w:pPr>
        <w:pStyle w:val="Standard"/>
        <w:jc w:val="both"/>
      </w:pPr>
    </w:p>
    <w:p w14:paraId="25907A12" w14:textId="5E0982F9" w:rsidR="00A13F83" w:rsidRDefault="00254005">
      <w:pPr>
        <w:pStyle w:val="Standard"/>
        <w:jc w:val="both"/>
      </w:pPr>
      <w:r>
        <w:t xml:space="preserve">3.10 Příspěvek rodičů na provoz ŠD činí </w:t>
      </w:r>
      <w:r w:rsidR="00D50A0A">
        <w:t>2</w:t>
      </w:r>
      <w:r>
        <w:t>00</w:t>
      </w:r>
      <w:r w:rsidR="00FC2EEC">
        <w:t>,-</w:t>
      </w:r>
      <w:r>
        <w:t xml:space="preserve">Kč na měsíc. Všechen vybraný příspěvek </w:t>
      </w:r>
      <w:r>
        <w:br/>
        <w:t>je používán na vybavení ŠD, nákup her, hraček, pomůcek do ŠD apod. Veškeré výdaje ŠD jsou vedeny v Pokladní knize školy.</w:t>
      </w:r>
    </w:p>
    <w:p w14:paraId="32A7D769" w14:textId="77777777" w:rsidR="00A13F83" w:rsidRDefault="00A13F83">
      <w:pPr>
        <w:pStyle w:val="Standard"/>
        <w:jc w:val="both"/>
      </w:pPr>
    </w:p>
    <w:p w14:paraId="6BFFACEF" w14:textId="0E6ADD47" w:rsidR="00A13F83" w:rsidRDefault="00254005">
      <w:pPr>
        <w:pStyle w:val="Standard"/>
        <w:jc w:val="both"/>
      </w:pPr>
      <w:r>
        <w:t>3.11 Do ŠD mohou přicházet děti pouze zdravé. Nemohou být přijímány děti nemocné nebo vykazující známky onemocnění či infekce. Trvalý kašel, průjem, zvracení – to jsou příznaky nemoci, i když dítě nemá</w:t>
      </w:r>
      <w:r w:rsidR="00FC2EEC">
        <w:t xml:space="preserve"> </w:t>
      </w:r>
      <w:r>
        <w:t>teplotu. Běžný režim je pro</w:t>
      </w:r>
      <w:r w:rsidR="00FC2EEC">
        <w:t xml:space="preserve"> </w:t>
      </w:r>
      <w:r>
        <w:t>ně zátěží a zároveň přenáší infekci na zdravé děti v</w:t>
      </w:r>
      <w:r w:rsidR="00FC2EEC">
        <w:t xml:space="preserve"> kolektivu, </w:t>
      </w:r>
      <w:r>
        <w:t>a i na zaměstnance ŠD a školy. Nelze přijmout do provozu ŠD dítě, které má předepsanou léčbu antibiotiky. Nepodáváme dětem žádné léky jako jsou kapky proti kašli, proti bolesti, rýmě a podobně. Pokud se u dítěte objeví zdravotní problémy v průběhu pobytu ve ŠD, budou rodiče telefonicky informování a je nutné, aby si dítě co nejdříve ze ŠD vyzvedli. Žádáme rodiče o maximální ohleduplnost ke zdravým dětem i k personálu školy. V případě výskytu vší u dítěte jsou rodiče povinni informovat pedagoga o výskytu a zajistit zbavení se vší. Zbavit děti vší je povinností rodičů, ne pedagogů.</w:t>
      </w:r>
    </w:p>
    <w:p w14:paraId="2F0C633E" w14:textId="77777777" w:rsidR="00BB199E" w:rsidRDefault="00BB199E">
      <w:pPr>
        <w:pStyle w:val="Standard"/>
        <w:jc w:val="both"/>
      </w:pPr>
    </w:p>
    <w:p w14:paraId="2562F948" w14:textId="5A6E2D39" w:rsidR="00BB199E" w:rsidRDefault="00BB199E">
      <w:pPr>
        <w:pStyle w:val="Standard"/>
        <w:jc w:val="both"/>
      </w:pPr>
      <w:r>
        <w:t xml:space="preserve">3.12 V rámci školní družiny je přítomný asistent pedagoga (viz zpráva z poradny). </w:t>
      </w:r>
    </w:p>
    <w:p w14:paraId="4A9A4C34" w14:textId="77777777" w:rsidR="00A13F83" w:rsidRDefault="00A13F83">
      <w:pPr>
        <w:pStyle w:val="Standard"/>
        <w:jc w:val="both"/>
      </w:pPr>
    </w:p>
    <w:p w14:paraId="1C6A38A4" w14:textId="77777777" w:rsidR="00A13F83" w:rsidRDefault="00254005">
      <w:pPr>
        <w:pStyle w:val="Standard"/>
        <w:jc w:val="both"/>
        <w:rPr>
          <w:b/>
          <w:bCs/>
        </w:rPr>
      </w:pPr>
      <w:r>
        <w:rPr>
          <w:b/>
          <w:bCs/>
        </w:rPr>
        <w:t>Článek 4</w:t>
      </w:r>
    </w:p>
    <w:p w14:paraId="320BA593" w14:textId="77777777" w:rsidR="00A13F83" w:rsidRDefault="00254005">
      <w:pPr>
        <w:pStyle w:val="Standard"/>
        <w:jc w:val="both"/>
      </w:pPr>
      <w:r>
        <w:t xml:space="preserve"> </w:t>
      </w:r>
    </w:p>
    <w:p w14:paraId="03DBC283" w14:textId="77777777" w:rsidR="00A13F83" w:rsidRDefault="00254005">
      <w:pPr>
        <w:pStyle w:val="Standard"/>
        <w:jc w:val="both"/>
        <w:rPr>
          <w:b/>
          <w:bCs/>
        </w:rPr>
      </w:pPr>
      <w:r>
        <w:rPr>
          <w:b/>
          <w:bCs/>
        </w:rPr>
        <w:t>Zajišťování bezpečnosti a zdraví žáků</w:t>
      </w:r>
    </w:p>
    <w:p w14:paraId="20C1C15B" w14:textId="77777777" w:rsidR="00A13F83" w:rsidRDefault="00A13F83">
      <w:pPr>
        <w:pStyle w:val="Standard"/>
        <w:jc w:val="both"/>
      </w:pPr>
    </w:p>
    <w:p w14:paraId="44238884" w14:textId="37583796" w:rsidR="00A13F83" w:rsidRDefault="00254005">
      <w:pPr>
        <w:pStyle w:val="Standard"/>
        <w:jc w:val="both"/>
      </w:pPr>
      <w:r>
        <w:t xml:space="preserve">4.1 Děti se </w:t>
      </w:r>
      <w:r>
        <w:rPr>
          <w:b/>
          <w:bCs/>
        </w:rPr>
        <w:t>nesmí volně pohybovat</w:t>
      </w:r>
      <w:r>
        <w:t xml:space="preserve"> po budově ZŠ bez dozoru pí. vychovatelek. V žádném případě nesmí školu opustit sam</w:t>
      </w:r>
      <w:r w:rsidR="00FC7E9F">
        <w:t>y</w:t>
      </w:r>
      <w:r>
        <w:t xml:space="preserve"> bez souhlasu a vědomí pí. </w:t>
      </w:r>
      <w:r w:rsidR="00FC7E9F">
        <w:t>v</w:t>
      </w:r>
      <w:r>
        <w:t>ychovatelek,</w:t>
      </w:r>
      <w:r w:rsidR="00FC7E9F">
        <w:t xml:space="preserve"> </w:t>
      </w:r>
      <w:r>
        <w:t>ani opustit školu s cizí osobou. Do zájmových kroužků si děti vyzvedávají vedoucí kroužků osobně ve ŠD u pí. vychovatelek a opět je osobně vrací do ŠD</w:t>
      </w:r>
      <w:r w:rsidR="00FC7E9F">
        <w:t xml:space="preserve"> </w:t>
      </w:r>
      <w:r>
        <w:t>pí. vychovatelkám. Vedoucí kroužků jsou povinni si pro děti do ŠD přijít a opět je přivést.</w:t>
      </w:r>
    </w:p>
    <w:p w14:paraId="2238FC3B" w14:textId="77777777" w:rsidR="00A13F83" w:rsidRDefault="00A13F83">
      <w:pPr>
        <w:pStyle w:val="Standard"/>
        <w:jc w:val="both"/>
      </w:pPr>
    </w:p>
    <w:p w14:paraId="7F3139D3" w14:textId="77777777" w:rsidR="00A13F83" w:rsidRDefault="00254005">
      <w:pPr>
        <w:pStyle w:val="Standard"/>
        <w:jc w:val="both"/>
      </w:pPr>
      <w:r>
        <w:t>4.2 V celém objektu ZŠ, ŠD a přilehlých venkovních prostorách je zákaz kouření a zákaz vstupu osobám pod vlivem alkoholu či jiných omamných látek.</w:t>
      </w:r>
    </w:p>
    <w:p w14:paraId="1E843E0E" w14:textId="77777777" w:rsidR="00A13F83" w:rsidRDefault="00A13F83">
      <w:pPr>
        <w:pStyle w:val="Standard"/>
        <w:jc w:val="both"/>
      </w:pPr>
    </w:p>
    <w:p w14:paraId="7207CBDF" w14:textId="08C79F3D" w:rsidR="00A13F83" w:rsidRDefault="00254005">
      <w:pPr>
        <w:pStyle w:val="Standard"/>
        <w:jc w:val="both"/>
      </w:pPr>
      <w:r>
        <w:t>4.3 Po skončení vyučování předává děti pí. vychovatelkám ve ŠD vyučující,</w:t>
      </w:r>
      <w:r w:rsidR="00FC7E9F">
        <w:t xml:space="preserve"> </w:t>
      </w:r>
      <w:r>
        <w:t>která má v ten den do</w:t>
      </w:r>
      <w:r w:rsidR="00FC7E9F">
        <w:t>hled</w:t>
      </w:r>
      <w:r>
        <w:t xml:space="preserve"> nebo učí poslední hodinu v dané třídě. Pokud se pí. vychovatelka k převzetí žáků nedostaví, uvedený</w:t>
      </w:r>
      <w:r w:rsidR="00FC7E9F">
        <w:t xml:space="preserve"> </w:t>
      </w:r>
      <w:r>
        <w:t xml:space="preserve">pedagog u žáků setrvá, dokud žáky nepřebere určená osoba pí. </w:t>
      </w:r>
      <w:r w:rsidR="00FC7E9F">
        <w:t>ředitelkou.</w:t>
      </w:r>
    </w:p>
    <w:p w14:paraId="30251130" w14:textId="77777777" w:rsidR="00A13F83" w:rsidRDefault="00A13F83">
      <w:pPr>
        <w:pStyle w:val="Standard"/>
        <w:jc w:val="both"/>
      </w:pPr>
    </w:p>
    <w:p w14:paraId="19113CED" w14:textId="16D248BE" w:rsidR="00A13F83" w:rsidRDefault="00254005">
      <w:pPr>
        <w:pStyle w:val="Standard"/>
        <w:jc w:val="both"/>
      </w:pPr>
      <w:r>
        <w:t>4.</w:t>
      </w:r>
      <w:r w:rsidR="00FC7E9F">
        <w:t>4</w:t>
      </w:r>
      <w:r>
        <w:t xml:space="preserve"> Dětem není dovoleno otevírat dveře budovy žádné osobě ani manipulovat se vstupními dveřmi.</w:t>
      </w:r>
    </w:p>
    <w:p w14:paraId="455B0572" w14:textId="197CBAC2" w:rsidR="00A13F83" w:rsidRDefault="00A13F83">
      <w:pPr>
        <w:pStyle w:val="Standard"/>
        <w:jc w:val="both"/>
      </w:pPr>
    </w:p>
    <w:p w14:paraId="4FECCCD7" w14:textId="6F0FB20C" w:rsidR="00A13F83" w:rsidRDefault="0085697C">
      <w:pPr>
        <w:pStyle w:val="Standard"/>
        <w:jc w:val="both"/>
      </w:pPr>
      <w:r>
        <w:t>4.5 Děti během pobytu ve ŠD konzumují potraviny v určenou dobu nebo po domluvě s pí. vychovatelkou. Žvýkání žvýkaček je zakázáno během celého pobytu ve ŠD.</w:t>
      </w:r>
    </w:p>
    <w:p w14:paraId="4A7B398F" w14:textId="77777777" w:rsidR="00A13F83" w:rsidRDefault="00A13F83">
      <w:pPr>
        <w:pStyle w:val="Standard"/>
        <w:jc w:val="both"/>
      </w:pPr>
    </w:p>
    <w:p w14:paraId="745BFA8A" w14:textId="3DBDDA4F" w:rsidR="00A13F83" w:rsidRDefault="00254005">
      <w:pPr>
        <w:pStyle w:val="Standard"/>
        <w:jc w:val="both"/>
      </w:pPr>
      <w:r>
        <w:t>4.</w:t>
      </w:r>
      <w:r w:rsidR="00F645C2">
        <w:t>6</w:t>
      </w:r>
      <w:r>
        <w:t xml:space="preserve"> Děti byly poučeny po nástupu do ŠD o bezpečnosti při používání tavící pistole.</w:t>
      </w:r>
    </w:p>
    <w:p w14:paraId="07A766F0" w14:textId="77777777" w:rsidR="00A13F83" w:rsidRDefault="00A13F83">
      <w:pPr>
        <w:pStyle w:val="Standard"/>
        <w:jc w:val="both"/>
      </w:pPr>
    </w:p>
    <w:p w14:paraId="3C24C0C2" w14:textId="67135B9D" w:rsidR="00A13F83" w:rsidRDefault="00254005">
      <w:pPr>
        <w:pStyle w:val="Standard"/>
        <w:jc w:val="both"/>
      </w:pPr>
      <w:r>
        <w:lastRenderedPageBreak/>
        <w:t>4.</w:t>
      </w:r>
      <w:r w:rsidR="00F645C2">
        <w:t>7</w:t>
      </w:r>
      <w:r>
        <w:t xml:space="preserve"> V družině se děti musí přezouvat, na</w:t>
      </w:r>
      <w:r w:rsidR="0085697C">
        <w:t xml:space="preserve"> odpolední pobyt ve ŠD nebo na</w:t>
      </w:r>
      <w:r>
        <w:t xml:space="preserve"> hry venku se mohou převlékat dle dohody – přání rodičů. Pí. vychovatelka není zodpovědná za to, zda se dítě převleče či ne.</w:t>
      </w:r>
    </w:p>
    <w:p w14:paraId="69039576" w14:textId="77777777" w:rsidR="00A13F83" w:rsidRDefault="00A13F83">
      <w:pPr>
        <w:pStyle w:val="Standard"/>
        <w:jc w:val="both"/>
      </w:pPr>
    </w:p>
    <w:p w14:paraId="4989B88B" w14:textId="45E956DB" w:rsidR="00A13F83" w:rsidRDefault="00254005">
      <w:pPr>
        <w:pStyle w:val="Standard"/>
        <w:jc w:val="both"/>
      </w:pPr>
      <w:r>
        <w:t>4.</w:t>
      </w:r>
      <w:r w:rsidR="00F645C2">
        <w:t>8</w:t>
      </w:r>
      <w:r>
        <w:t xml:space="preserve"> Při ranním provozu ŠD je dítě povinno po vpuštění do budovy, přezutí apod.</w:t>
      </w:r>
      <w:r w:rsidR="00F645C2">
        <w:t xml:space="preserve"> </w:t>
      </w:r>
      <w:r>
        <w:t>se neprodleně dostavit do třídy ŠD, nesmí se pohybovat v jiných prostorách budovy ZŠ.</w:t>
      </w:r>
    </w:p>
    <w:p w14:paraId="43797CD2" w14:textId="77777777" w:rsidR="00A13F83" w:rsidRDefault="00A13F83">
      <w:pPr>
        <w:pStyle w:val="Standard"/>
        <w:jc w:val="both"/>
      </w:pPr>
    </w:p>
    <w:p w14:paraId="26B65357" w14:textId="58A47936" w:rsidR="00A13F83" w:rsidRDefault="00254005">
      <w:pPr>
        <w:pStyle w:val="Standard"/>
        <w:jc w:val="both"/>
      </w:pPr>
      <w:r>
        <w:t>4.</w:t>
      </w:r>
      <w:r w:rsidR="00F645C2">
        <w:t>9</w:t>
      </w:r>
      <w:r>
        <w:t xml:space="preserve"> Dítě po odchodu ze ŠD nebude zpět vpuštěno do budovy.</w:t>
      </w:r>
    </w:p>
    <w:p w14:paraId="3BA7FC49" w14:textId="77777777" w:rsidR="00A13F83" w:rsidRDefault="00A13F83">
      <w:pPr>
        <w:pStyle w:val="Standard"/>
        <w:jc w:val="both"/>
      </w:pPr>
    </w:p>
    <w:p w14:paraId="36864188" w14:textId="7760CC5E" w:rsidR="00A13F83" w:rsidRDefault="00254005">
      <w:pPr>
        <w:pStyle w:val="Standard"/>
        <w:jc w:val="both"/>
      </w:pPr>
      <w:r>
        <w:t>4.</w:t>
      </w:r>
      <w:r w:rsidR="00F645C2">
        <w:t>10</w:t>
      </w:r>
      <w:r>
        <w:t xml:space="preserve"> Při pobytu v družině musí děti dbát pokynů pí. vychovatelek, aby nedošlo k úrazu či materiální škodě.</w:t>
      </w:r>
    </w:p>
    <w:p w14:paraId="578CBD0C" w14:textId="77777777" w:rsidR="00A13F83" w:rsidRDefault="00A13F83">
      <w:pPr>
        <w:pStyle w:val="Standard"/>
        <w:jc w:val="both"/>
      </w:pPr>
    </w:p>
    <w:p w14:paraId="4D3D4981" w14:textId="799773BD" w:rsidR="00A13F83" w:rsidRDefault="00254005">
      <w:pPr>
        <w:pStyle w:val="Standard"/>
        <w:jc w:val="both"/>
      </w:pPr>
      <w:r>
        <w:t>4.1</w:t>
      </w:r>
      <w:r w:rsidR="00F645C2">
        <w:t>1</w:t>
      </w:r>
      <w:r>
        <w:t xml:space="preserve"> V případě nepřítomnosti pí. vychovatelek v daném čase dozírá na děti osoba pověřená pí. ředitelkou.</w:t>
      </w:r>
    </w:p>
    <w:p w14:paraId="4339B307" w14:textId="77777777" w:rsidR="00A13F83" w:rsidRDefault="00A13F83">
      <w:pPr>
        <w:pStyle w:val="Standard"/>
        <w:jc w:val="both"/>
      </w:pPr>
    </w:p>
    <w:p w14:paraId="1795F33B" w14:textId="3BDA451D" w:rsidR="00A13F83" w:rsidRDefault="00254005">
      <w:pPr>
        <w:pStyle w:val="Standard"/>
        <w:jc w:val="both"/>
      </w:pPr>
      <w:r>
        <w:t>4.</w:t>
      </w:r>
      <w:r w:rsidR="00F645C2">
        <w:t>12</w:t>
      </w:r>
      <w:r>
        <w:t xml:space="preserve"> Školní družina může využívat po dohodě s OÚ Grygov sokolovnu a sokolskou zahradu.</w:t>
      </w:r>
    </w:p>
    <w:p w14:paraId="6EA0D02F" w14:textId="77777777" w:rsidR="00A13F83" w:rsidRDefault="00A13F83">
      <w:pPr>
        <w:pStyle w:val="Standard"/>
        <w:jc w:val="both"/>
      </w:pPr>
    </w:p>
    <w:p w14:paraId="2A5F8C4B" w14:textId="1979C9AF" w:rsidR="00A13F83" w:rsidRDefault="00254005">
      <w:pPr>
        <w:pStyle w:val="Standard"/>
        <w:jc w:val="both"/>
      </w:pPr>
      <w:r>
        <w:t>4.1</w:t>
      </w:r>
      <w:r w:rsidR="00F645C2">
        <w:t>3</w:t>
      </w:r>
      <w:r>
        <w:t xml:space="preserve"> Při závažném porušení řádu školy, nebo ŠD mohou být ze ŠD děti vyloučeny.</w:t>
      </w:r>
    </w:p>
    <w:p w14:paraId="2E95DE68" w14:textId="77777777" w:rsidR="00A13F83" w:rsidRDefault="00A13F83">
      <w:pPr>
        <w:pStyle w:val="Standard"/>
        <w:jc w:val="both"/>
      </w:pPr>
    </w:p>
    <w:p w14:paraId="4682085C" w14:textId="4F38AAE1" w:rsidR="00A13F83" w:rsidRDefault="00254005">
      <w:pPr>
        <w:pStyle w:val="Standard"/>
        <w:jc w:val="both"/>
      </w:pPr>
      <w:r>
        <w:t>4.1</w:t>
      </w:r>
      <w:r w:rsidR="00F645C2">
        <w:t>4</w:t>
      </w:r>
      <w:r>
        <w:t xml:space="preserve"> Rodiče souhlasí s konzumací potravin a pochutin, (které si děti přinesou </w:t>
      </w:r>
      <w:r w:rsidR="00F645C2">
        <w:t>anebo</w:t>
      </w:r>
      <w:r>
        <w:t xml:space="preserve"> jim budou nabídnuty od spolužáků nebo budou vyrobené v rámci činnosti ŠD ze surovin zakoupených školou v prodejnách potravin), během výchovně vzdělávacích činností a akcí ŠD.</w:t>
      </w:r>
    </w:p>
    <w:p w14:paraId="05877D54" w14:textId="77777777" w:rsidR="00A13F83" w:rsidRDefault="00A13F83">
      <w:pPr>
        <w:pStyle w:val="Standard"/>
        <w:jc w:val="both"/>
      </w:pPr>
    </w:p>
    <w:p w14:paraId="39DFB311" w14:textId="71B949AD" w:rsidR="00A13F83" w:rsidRDefault="00254005">
      <w:pPr>
        <w:pStyle w:val="Standard"/>
        <w:jc w:val="both"/>
      </w:pPr>
      <w:r>
        <w:t>4.1</w:t>
      </w:r>
      <w:r w:rsidR="00F645C2">
        <w:t>5</w:t>
      </w:r>
      <w:r>
        <w:t xml:space="preserve"> Pokud dítě odejde ze školní družiny domů, nebude již ten samý den do družiny znovu vpuštěno do kroužk</w:t>
      </w:r>
      <w:r w:rsidR="00F645C2">
        <w:t>ů</w:t>
      </w:r>
      <w:r>
        <w:t>.</w:t>
      </w:r>
    </w:p>
    <w:p w14:paraId="6C4C5DE4" w14:textId="48BAF155" w:rsidR="00131240" w:rsidRDefault="00131240">
      <w:pPr>
        <w:pStyle w:val="Standard"/>
        <w:jc w:val="both"/>
      </w:pPr>
    </w:p>
    <w:p w14:paraId="46C92D4F" w14:textId="7A30A16B" w:rsidR="00131240" w:rsidRDefault="00131240">
      <w:pPr>
        <w:pStyle w:val="Standard"/>
        <w:jc w:val="both"/>
      </w:pPr>
      <w:r>
        <w:t xml:space="preserve">4.16 Žák bez vědomí pí. </w:t>
      </w:r>
      <w:r w:rsidR="00DD4654">
        <w:t>vychovatelky</w:t>
      </w:r>
      <w:r>
        <w:t xml:space="preserve"> oddělení školní družiny neopouští. </w:t>
      </w:r>
      <w:r w:rsidRPr="00DD4654">
        <w:rPr>
          <w:b/>
          <w:bCs/>
        </w:rPr>
        <w:t>Za žáka, který byl ve škole a do ŠD se nedostavil, vychovatelka neodpovídá</w:t>
      </w:r>
      <w:r>
        <w:t>.</w:t>
      </w:r>
      <w:r w:rsidR="00DD4654">
        <w:t xml:space="preserve"> Doba pobytu žáka ve ŠD se řídí údaji uvedenými na zápisním lístku.</w:t>
      </w:r>
    </w:p>
    <w:p w14:paraId="55E56BD1" w14:textId="77777777" w:rsidR="00A13F83" w:rsidRDefault="00A13F83">
      <w:pPr>
        <w:pStyle w:val="Standard"/>
        <w:jc w:val="both"/>
      </w:pPr>
    </w:p>
    <w:p w14:paraId="5E2DDDD5" w14:textId="635D7411" w:rsidR="00943B80" w:rsidRPr="00943B80" w:rsidRDefault="00943B80">
      <w:pPr>
        <w:pStyle w:val="Standard"/>
        <w:jc w:val="both"/>
      </w:pPr>
      <w:r>
        <w:t xml:space="preserve">4.17 </w:t>
      </w:r>
      <w:r w:rsidRPr="00943B80">
        <w:rPr>
          <w:b/>
          <w:bCs/>
        </w:rPr>
        <w:t>Svévolné používání mobilních telefonů, tabletů a jiné výpočetní techniky (včetně chytrých hodinek) během vyučování, o přestávkách a během jiného školního programu není dovoleno. Žákům je zakázáno pořizovat jakékoli zvukové nebo obrazové záznamy (fotografie, videa, audio) zaměstnanců školy, spolužáků či jiných osob v prostorách školy a během školních akcí bez jejich výslovného souhlasu. Toto se vztahuje i na nahrávání prostřednictvím chytrých hodinek a jiných nositelných zařízeních. Zejména je zakázáno pořizovat záznamy z vyučovacích hodin bez předchozího souhlasu vyučujícího. Porušení tohoto ustanovení je považováno za závažné porušení školního řádu a může vést k výchovným opatřením v souladu se školním řádem. V odůvodněných případech může ředitelka školy nebo jiná oprávněná osoba rozhodnout o individuálním omezení používání chytrých zařízení u konkrétního žáka</w:t>
      </w:r>
      <w:r>
        <w:rPr>
          <w:b/>
          <w:bCs/>
        </w:rPr>
        <w:t xml:space="preserve"> (</w:t>
      </w:r>
      <w:r>
        <w:t xml:space="preserve">viz školní řád ZŠ). </w:t>
      </w:r>
    </w:p>
    <w:p w14:paraId="07957240" w14:textId="77777777" w:rsidR="00943B80" w:rsidRDefault="00943B80">
      <w:pPr>
        <w:pStyle w:val="Standard"/>
        <w:jc w:val="both"/>
      </w:pPr>
    </w:p>
    <w:p w14:paraId="5D660631" w14:textId="1B5EB6FC" w:rsidR="00A13F83" w:rsidRDefault="00254005">
      <w:pPr>
        <w:pStyle w:val="Standard"/>
        <w:jc w:val="both"/>
        <w:rPr>
          <w:u w:val="single"/>
        </w:rPr>
      </w:pPr>
      <w:r>
        <w:rPr>
          <w:u w:val="single"/>
        </w:rPr>
        <w:t>4.1</w:t>
      </w:r>
      <w:r w:rsidR="00943B80">
        <w:rPr>
          <w:u w:val="single"/>
        </w:rPr>
        <w:t>8</w:t>
      </w:r>
      <w:r>
        <w:rPr>
          <w:u w:val="single"/>
        </w:rPr>
        <w:t xml:space="preserve"> Ochrana před sociálně patologickými jevy</w:t>
      </w:r>
    </w:p>
    <w:p w14:paraId="2E087AC4" w14:textId="381041AF" w:rsidR="00A13F83" w:rsidRDefault="00254005">
      <w:pPr>
        <w:pStyle w:val="Standard"/>
        <w:jc w:val="both"/>
      </w:pPr>
      <w:r>
        <w:t>1.</w:t>
      </w:r>
      <w:r w:rsidR="00F645C2">
        <w:tab/>
      </w:r>
      <w:r>
        <w:t>Všichni pedagogičtí pracovníci, zejména školní metodik prevence, průběžně sledují konkrétní podmínky a situaci ve škole z hlediska výskytu sociálně patologických jevů, uplatňují různé formy a metody umožňující</w:t>
      </w:r>
      <w:r w:rsidR="00F645C2">
        <w:t xml:space="preserve"> </w:t>
      </w:r>
      <w:r>
        <w:t>včasné zachycení ohrožení žáků</w:t>
      </w:r>
      <w:r w:rsidR="00F645C2">
        <w:t>.</w:t>
      </w:r>
    </w:p>
    <w:p w14:paraId="27F17510" w14:textId="6B5F06FC" w:rsidR="00A13F83" w:rsidRDefault="00254005">
      <w:pPr>
        <w:pStyle w:val="Standard"/>
        <w:jc w:val="both"/>
      </w:pPr>
      <w:r>
        <w:t>2.</w:t>
      </w:r>
      <w:r>
        <w:tab/>
        <w:t>Školní metodik prevence zajišťuje spolupráci s rodiči v oblasti prevence, informuje</w:t>
      </w:r>
      <w:r w:rsidR="00F645C2">
        <w:t xml:space="preserve"> </w:t>
      </w:r>
      <w:r>
        <w:t>je o prevent</w:t>
      </w:r>
      <w:r w:rsidR="00F645C2">
        <w:t>iv</w:t>
      </w:r>
      <w:r>
        <w:t>ním programu školy a dalších aktivitách. Školní metodik prevence spolupracuje na základě pověření ředitele školy s dalšími institucemi na sociálně právní ochranu dětí a mládeže.</w:t>
      </w:r>
    </w:p>
    <w:p w14:paraId="7524A334" w14:textId="241A9B89" w:rsidR="00A13F83" w:rsidRDefault="00254005">
      <w:pPr>
        <w:pStyle w:val="Standard"/>
        <w:jc w:val="both"/>
      </w:pPr>
      <w:r>
        <w:t>3.</w:t>
      </w:r>
      <w:r>
        <w:tab/>
        <w:t xml:space="preserve">Žáci školy mají přísný zákaz nošení, držení, distribuce a zneužívání návykových látek v areálu školy. Porušení tohoto zákazu se bere jako hrubé porušení školního řádu. Ředitel školy využije všech možností daných mu příslušným zákonem včetně možnosti dát podnět k zahájení trestního stíhání osob, které se na porušení tohoto zákazu podílely. Ředitel školy nebo jím </w:t>
      </w:r>
      <w:r>
        <w:tab/>
        <w:t>pověřený pracovník bude informovat zákonné zástupce žáků, u nichž bylo zjištěno porušení tohoto zákazu, o zjištěních a zároveň je seznámí s možností odborné pomoci.</w:t>
      </w:r>
    </w:p>
    <w:p w14:paraId="1995EB2B" w14:textId="770B1692" w:rsidR="00A13F83" w:rsidRDefault="00254005">
      <w:pPr>
        <w:pStyle w:val="Standard"/>
        <w:jc w:val="both"/>
      </w:pPr>
      <w:r>
        <w:lastRenderedPageBreak/>
        <w:t>4.</w:t>
      </w:r>
      <w:r>
        <w:tab/>
        <w:t>Projevy šikanování mezi žáky, tj. násilí, omezování osobní svobody, ponižování apod., kterých by se dopouštěli jednotliví žáci nebo</w:t>
      </w:r>
      <w:r w:rsidR="00FA2CFB">
        <w:t xml:space="preserve"> </w:t>
      </w:r>
      <w:r>
        <w:t>skupiny žák vůči jiným žákům nebo skupinám (zejména v situacích, kdy jsou takto postiženi žáci mladší a slabší),</w:t>
      </w:r>
      <w:r w:rsidR="00FA2CFB">
        <w:t xml:space="preserve"> </w:t>
      </w:r>
      <w:r>
        <w:t>jsou v prostorách školy a při školních akcích přísně zakázány a jsou považovány za hrubý přestupek proti řádu školy. Podle okolností ředitel školy uváží možnost dalšího postihu žáků, kteří tento zákaz přestoupí, a bude o svých zjištěních informovat jejich zákonné zástupce.</w:t>
      </w:r>
    </w:p>
    <w:p w14:paraId="276B8C0B" w14:textId="5EC23695" w:rsidR="00A13F83" w:rsidRDefault="00254005">
      <w:pPr>
        <w:pStyle w:val="Standard"/>
        <w:jc w:val="both"/>
      </w:pPr>
      <w:r>
        <w:t>5.</w:t>
      </w:r>
      <w:r>
        <w:tab/>
        <w:t>Pedagogičtí p</w:t>
      </w:r>
      <w:r w:rsidR="00FA2CFB">
        <w:t>r</w:t>
      </w:r>
      <w:r>
        <w:t>acovníci dbají</w:t>
      </w:r>
      <w:r w:rsidR="00FA2CFB">
        <w:t xml:space="preserve"> na to</w:t>
      </w:r>
      <w:r>
        <w:t>, aby etická a právní výchova, výchova ke zdravému životnímu stylu a preventivní výchova byla vyučována v souladu se školním vzdělávacím programem.</w:t>
      </w:r>
    </w:p>
    <w:p w14:paraId="63E8370B" w14:textId="451B1712" w:rsidR="00A13F83" w:rsidRDefault="00254005">
      <w:pPr>
        <w:pStyle w:val="Standard"/>
        <w:jc w:val="both"/>
      </w:pPr>
      <w:r>
        <w:t>6.</w:t>
      </w:r>
      <w:r>
        <w:tab/>
        <w:t>Pedagogičtí pracovníci jsou povinni v souladu s pracovním řádem vykonávat kvalitní dohled nad žáky o přestávkách, před začátkem vyučování, po jeho skončení i během osobního volna žáků, a to hlavně v prostorách, kde by k sociálně patologickým jevům mohlo docházet.</w:t>
      </w:r>
    </w:p>
    <w:p w14:paraId="5E9491E9" w14:textId="77777777" w:rsidR="00A13F83" w:rsidRDefault="00A13F83">
      <w:pPr>
        <w:pStyle w:val="Standard"/>
        <w:jc w:val="both"/>
        <w:rPr>
          <w:b/>
          <w:bCs/>
        </w:rPr>
      </w:pPr>
    </w:p>
    <w:p w14:paraId="04AE8D96" w14:textId="77777777" w:rsidR="00A13F83" w:rsidRDefault="00A13F83">
      <w:pPr>
        <w:pStyle w:val="Standard"/>
        <w:jc w:val="both"/>
      </w:pPr>
    </w:p>
    <w:p w14:paraId="2EB3E9B8" w14:textId="6498BC9F" w:rsidR="00A13F83" w:rsidRDefault="00254005" w:rsidP="00FA2CFB">
      <w:pPr>
        <w:pStyle w:val="Standard"/>
        <w:tabs>
          <w:tab w:val="left" w:pos="5730"/>
        </w:tabs>
        <w:jc w:val="right"/>
      </w:pPr>
      <w:r>
        <w:t xml:space="preserve">                                                                                          </w:t>
      </w:r>
    </w:p>
    <w:p w14:paraId="63BF6BA1" w14:textId="77777777" w:rsidR="00A13F83" w:rsidRDefault="00254005">
      <w:pPr>
        <w:pStyle w:val="Standard"/>
        <w:rPr>
          <w:b/>
          <w:bCs/>
        </w:rPr>
      </w:pPr>
      <w:r>
        <w:rPr>
          <w:b/>
          <w:bCs/>
        </w:rPr>
        <w:t>Článek 5</w:t>
      </w:r>
    </w:p>
    <w:p w14:paraId="4190E458" w14:textId="77777777" w:rsidR="00A13F83" w:rsidRDefault="00A13F83">
      <w:pPr>
        <w:pStyle w:val="Standard"/>
        <w:rPr>
          <w:b/>
          <w:bCs/>
        </w:rPr>
      </w:pPr>
    </w:p>
    <w:p w14:paraId="6E94CA2D" w14:textId="77777777" w:rsidR="00A13F83" w:rsidRDefault="00254005">
      <w:pPr>
        <w:pStyle w:val="Standard"/>
        <w:rPr>
          <w:b/>
          <w:bCs/>
        </w:rPr>
      </w:pPr>
      <w:r>
        <w:rPr>
          <w:b/>
          <w:bCs/>
        </w:rPr>
        <w:t>Režim dne ve školní družině</w:t>
      </w:r>
    </w:p>
    <w:p w14:paraId="5D1D01C1" w14:textId="77777777" w:rsidR="00A13F83" w:rsidRDefault="00A13F83">
      <w:pPr>
        <w:pStyle w:val="Standard"/>
        <w:rPr>
          <w:b/>
          <w:bCs/>
        </w:rPr>
      </w:pPr>
    </w:p>
    <w:p w14:paraId="3CD9280C" w14:textId="77777777" w:rsidR="00A13F83" w:rsidRDefault="00254005" w:rsidP="00B4783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Režim dne ve školní družině</w:t>
      </w:r>
    </w:p>
    <w:p w14:paraId="71E23384" w14:textId="54EC725D" w:rsidR="00A13F83" w:rsidRDefault="00254005" w:rsidP="00B4783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Školní rok </w:t>
      </w:r>
      <w:r w:rsidR="00FA2CFB">
        <w:rPr>
          <w:b/>
          <w:bCs/>
          <w:sz w:val="28"/>
          <w:szCs w:val="28"/>
        </w:rPr>
        <w:t>202</w:t>
      </w:r>
      <w:r w:rsidR="00BE2C16">
        <w:rPr>
          <w:b/>
          <w:bCs/>
          <w:sz w:val="28"/>
          <w:szCs w:val="28"/>
        </w:rPr>
        <w:t>5</w:t>
      </w:r>
      <w:r w:rsidR="00FA2CFB">
        <w:rPr>
          <w:b/>
          <w:bCs/>
          <w:sz w:val="28"/>
          <w:szCs w:val="28"/>
        </w:rPr>
        <w:t>–202</w:t>
      </w:r>
      <w:r w:rsidR="00BE2C16">
        <w:rPr>
          <w:b/>
          <w:bCs/>
          <w:sz w:val="28"/>
          <w:szCs w:val="28"/>
        </w:rPr>
        <w:t>6</w:t>
      </w:r>
    </w:p>
    <w:p w14:paraId="5F868140" w14:textId="46195236" w:rsidR="00014E72" w:rsidRDefault="00014E72" w:rsidP="00B47830">
      <w:pPr>
        <w:pStyle w:val="Standard"/>
        <w:jc w:val="center"/>
        <w:rPr>
          <w:b/>
          <w:bCs/>
          <w:sz w:val="28"/>
          <w:szCs w:val="28"/>
        </w:rPr>
      </w:pPr>
    </w:p>
    <w:p w14:paraId="75A397EA" w14:textId="77777777" w:rsidR="00014E72" w:rsidRDefault="00014E72" w:rsidP="00014E72">
      <w:pPr>
        <w:pStyle w:val="Standard"/>
        <w:jc w:val="both"/>
      </w:pPr>
    </w:p>
    <w:p w14:paraId="6C5695D8" w14:textId="67E62BD9" w:rsidR="00014E72" w:rsidRDefault="00014E72" w:rsidP="00014E72">
      <w:pPr>
        <w:pStyle w:val="Standard"/>
        <w:jc w:val="both"/>
        <w:rPr>
          <w:b/>
          <w:bCs/>
          <w:sz w:val="28"/>
          <w:szCs w:val="28"/>
        </w:rPr>
      </w:pPr>
      <w:r w:rsidRPr="00014E72">
        <w:rPr>
          <w:b/>
          <w:bCs/>
          <w:sz w:val="28"/>
          <w:szCs w:val="28"/>
        </w:rPr>
        <w:t xml:space="preserve">I. oddělení – </w:t>
      </w:r>
      <w:r w:rsidR="00AF55C9">
        <w:rPr>
          <w:b/>
          <w:bCs/>
          <w:sz w:val="28"/>
          <w:szCs w:val="28"/>
        </w:rPr>
        <w:t>Bc. Veronika Hrochová</w:t>
      </w:r>
      <w:r w:rsidR="004548D4">
        <w:rPr>
          <w:b/>
          <w:bCs/>
          <w:sz w:val="28"/>
          <w:szCs w:val="28"/>
        </w:rPr>
        <w:t>,</w:t>
      </w:r>
      <w:r w:rsidRPr="00014E72">
        <w:rPr>
          <w:b/>
          <w:bCs/>
          <w:sz w:val="28"/>
          <w:szCs w:val="28"/>
        </w:rPr>
        <w:t xml:space="preserve"> děti z</w:t>
      </w:r>
      <w:r w:rsidR="003664B8">
        <w:rPr>
          <w:b/>
          <w:bCs/>
          <w:sz w:val="28"/>
          <w:szCs w:val="28"/>
        </w:rPr>
        <w:t>e</w:t>
      </w:r>
      <w:r w:rsidRPr="00014E72">
        <w:rPr>
          <w:b/>
          <w:bCs/>
          <w:sz w:val="28"/>
          <w:szCs w:val="28"/>
        </w:rPr>
        <w:t xml:space="preserve"> </w:t>
      </w:r>
      <w:r w:rsidR="00BE2C16">
        <w:rPr>
          <w:b/>
          <w:bCs/>
          <w:sz w:val="28"/>
          <w:szCs w:val="28"/>
        </w:rPr>
        <w:t>1</w:t>
      </w:r>
      <w:r w:rsidRPr="00014E72">
        <w:rPr>
          <w:b/>
          <w:bCs/>
          <w:sz w:val="28"/>
          <w:szCs w:val="28"/>
        </w:rPr>
        <w:t>.</w:t>
      </w:r>
      <w:r w:rsidR="00AF55C9">
        <w:rPr>
          <w:b/>
          <w:bCs/>
          <w:sz w:val="28"/>
          <w:szCs w:val="28"/>
        </w:rPr>
        <w:t xml:space="preserve">, </w:t>
      </w:r>
      <w:r w:rsidR="00BE2C16">
        <w:rPr>
          <w:b/>
          <w:bCs/>
          <w:sz w:val="28"/>
          <w:szCs w:val="28"/>
        </w:rPr>
        <w:t>3</w:t>
      </w:r>
      <w:r w:rsidRPr="00014E72">
        <w:rPr>
          <w:b/>
          <w:bCs/>
          <w:sz w:val="28"/>
          <w:szCs w:val="28"/>
        </w:rPr>
        <w:t>. třídy</w:t>
      </w:r>
      <w:r w:rsidR="00BB199E">
        <w:rPr>
          <w:b/>
          <w:bCs/>
          <w:sz w:val="28"/>
          <w:szCs w:val="28"/>
        </w:rPr>
        <w:t xml:space="preserve"> </w:t>
      </w:r>
      <w:r w:rsidR="00AF55C9">
        <w:rPr>
          <w:b/>
          <w:bCs/>
          <w:sz w:val="28"/>
          <w:szCs w:val="28"/>
        </w:rPr>
        <w:t>a 5. třídy</w:t>
      </w:r>
    </w:p>
    <w:p w14:paraId="47470D5C" w14:textId="77777777" w:rsidR="00014E72" w:rsidRDefault="00014E72" w:rsidP="00014E72">
      <w:pPr>
        <w:pStyle w:val="Standard"/>
        <w:jc w:val="both"/>
        <w:rPr>
          <w:b/>
          <w:bCs/>
          <w:sz w:val="28"/>
          <w:szCs w:val="28"/>
        </w:rPr>
      </w:pPr>
    </w:p>
    <w:p w14:paraId="613A08E5" w14:textId="2A1ED048" w:rsidR="00014E72" w:rsidRPr="00014E72" w:rsidRDefault="00014E72" w:rsidP="00014E72">
      <w:pPr>
        <w:pStyle w:val="Standard"/>
        <w:jc w:val="both"/>
        <w:rPr>
          <w:b/>
          <w:bCs/>
          <w:sz w:val="28"/>
          <w:szCs w:val="28"/>
        </w:rPr>
      </w:pPr>
      <w:r w:rsidRPr="00014E72">
        <w:rPr>
          <w:b/>
          <w:bCs/>
          <w:sz w:val="28"/>
          <w:szCs w:val="28"/>
        </w:rPr>
        <w:t>II. oddělení –</w:t>
      </w:r>
      <w:r w:rsidR="00855856">
        <w:rPr>
          <w:b/>
          <w:bCs/>
          <w:sz w:val="28"/>
          <w:szCs w:val="28"/>
        </w:rPr>
        <w:t xml:space="preserve"> </w:t>
      </w:r>
      <w:r w:rsidR="00AF55C9">
        <w:rPr>
          <w:b/>
          <w:bCs/>
          <w:sz w:val="28"/>
          <w:szCs w:val="28"/>
        </w:rPr>
        <w:t>Barbara Beneš</w:t>
      </w:r>
      <w:r w:rsidRPr="00014E72">
        <w:rPr>
          <w:b/>
          <w:bCs/>
          <w:sz w:val="28"/>
          <w:szCs w:val="28"/>
        </w:rPr>
        <w:t>ová, děti z</w:t>
      </w:r>
      <w:r w:rsidR="00AF55C9">
        <w:rPr>
          <w:b/>
          <w:bCs/>
          <w:sz w:val="28"/>
          <w:szCs w:val="28"/>
        </w:rPr>
        <w:t> </w:t>
      </w:r>
      <w:r w:rsidR="00BE2C16">
        <w:rPr>
          <w:b/>
          <w:bCs/>
          <w:sz w:val="28"/>
          <w:szCs w:val="28"/>
        </w:rPr>
        <w:t>2</w:t>
      </w:r>
      <w:r w:rsidR="00AF55C9">
        <w:rPr>
          <w:b/>
          <w:bCs/>
          <w:sz w:val="28"/>
          <w:szCs w:val="28"/>
        </w:rPr>
        <w:t xml:space="preserve">. </w:t>
      </w:r>
      <w:r w:rsidRPr="00014E72">
        <w:rPr>
          <w:b/>
          <w:bCs/>
          <w:sz w:val="28"/>
          <w:szCs w:val="28"/>
        </w:rPr>
        <w:t xml:space="preserve">a </w:t>
      </w:r>
      <w:r w:rsidR="00BE2C16">
        <w:rPr>
          <w:b/>
          <w:bCs/>
          <w:sz w:val="28"/>
          <w:szCs w:val="28"/>
        </w:rPr>
        <w:t>4</w:t>
      </w:r>
      <w:r w:rsidRPr="00014E72">
        <w:rPr>
          <w:b/>
          <w:bCs/>
          <w:sz w:val="28"/>
          <w:szCs w:val="28"/>
        </w:rPr>
        <w:t>. třídy</w:t>
      </w:r>
    </w:p>
    <w:p w14:paraId="5E66436D" w14:textId="77777777" w:rsidR="00014E72" w:rsidRPr="00014E72" w:rsidRDefault="00014E72" w:rsidP="00014E72">
      <w:pPr>
        <w:pStyle w:val="Standard"/>
        <w:jc w:val="center"/>
        <w:rPr>
          <w:b/>
          <w:bCs/>
          <w:sz w:val="28"/>
          <w:szCs w:val="28"/>
        </w:rPr>
      </w:pPr>
    </w:p>
    <w:p w14:paraId="0DDF4305" w14:textId="74CF1FB0" w:rsidR="00A13F83" w:rsidRDefault="00A13F83" w:rsidP="00014E72">
      <w:pPr>
        <w:pStyle w:val="Standard"/>
      </w:pPr>
    </w:p>
    <w:p w14:paraId="0296B186" w14:textId="77777777" w:rsidR="00691BE2" w:rsidRDefault="00254005" w:rsidP="00B47830">
      <w:pPr>
        <w:pStyle w:val="Standard"/>
        <w:jc w:val="center"/>
        <w:rPr>
          <w:b/>
          <w:bCs/>
        </w:rPr>
      </w:pPr>
      <w:r>
        <w:rPr>
          <w:b/>
          <w:bCs/>
        </w:rPr>
        <w:t>Ranní ŠD</w:t>
      </w:r>
      <w:r w:rsidR="00691BE2">
        <w:rPr>
          <w:b/>
          <w:bCs/>
        </w:rPr>
        <w:t xml:space="preserve"> </w:t>
      </w:r>
    </w:p>
    <w:p w14:paraId="491AD83B" w14:textId="21EB943B" w:rsidR="00A13F83" w:rsidRDefault="00691BE2" w:rsidP="00B47830">
      <w:pPr>
        <w:pStyle w:val="Standard"/>
        <w:jc w:val="center"/>
        <w:rPr>
          <w:b/>
          <w:bCs/>
        </w:rPr>
      </w:pPr>
      <w:r>
        <w:rPr>
          <w:b/>
          <w:bCs/>
        </w:rPr>
        <w:t>O</w:t>
      </w:r>
      <w:r w:rsidRPr="005D675A">
        <w:rPr>
          <w:b/>
          <w:bCs/>
        </w:rPr>
        <w:t>ddělení spojena ve třídě 1. oddělení</w:t>
      </w:r>
    </w:p>
    <w:p w14:paraId="25E618DE" w14:textId="77777777" w:rsidR="00A13F83" w:rsidRDefault="00254005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         </w:t>
      </w:r>
    </w:p>
    <w:p w14:paraId="1F253BFE" w14:textId="3256C297" w:rsidR="00A13F83" w:rsidRDefault="00254005" w:rsidP="00855856">
      <w:pPr>
        <w:pStyle w:val="Standard"/>
        <w:ind w:left="-45" w:firstLine="15"/>
        <w:jc w:val="both"/>
      </w:pPr>
      <w:r>
        <w:t>6</w:t>
      </w:r>
      <w:r w:rsidR="00FA2CFB">
        <w:t>:</w:t>
      </w:r>
      <w:r>
        <w:t>00</w:t>
      </w:r>
      <w:r w:rsidR="00B47830">
        <w:t>–</w:t>
      </w:r>
      <w:r>
        <w:t>7</w:t>
      </w:r>
      <w:r w:rsidR="00FA2CFB">
        <w:t>:</w:t>
      </w:r>
      <w:r>
        <w:t>45 hod.</w:t>
      </w:r>
      <w:r w:rsidR="00B47830">
        <w:t xml:space="preserve"> –</w:t>
      </w:r>
      <w:r>
        <w:t xml:space="preserve"> ranní odpočinková činnost</w:t>
      </w:r>
      <w:r w:rsidR="00691BE2">
        <w:t>,</w:t>
      </w:r>
      <w:r>
        <w:t xml:space="preserve"> hry na koberci dle výběru dětí</w:t>
      </w:r>
      <w:r w:rsidR="00691BE2">
        <w:t xml:space="preserve">, </w:t>
      </w:r>
      <w:r>
        <w:t>společenské hry</w:t>
      </w:r>
      <w:r w:rsidR="00691BE2">
        <w:t xml:space="preserve">, </w:t>
      </w:r>
      <w:r>
        <w:t>povídání dětí na koberci</w:t>
      </w:r>
      <w:r w:rsidR="00691BE2">
        <w:t xml:space="preserve">, </w:t>
      </w:r>
      <w:r>
        <w:t>kreslení</w:t>
      </w:r>
      <w:r w:rsidR="00691BE2">
        <w:t xml:space="preserve">, </w:t>
      </w:r>
      <w:r>
        <w:t>zpěv písní a hudebně pohybové aktivity</w:t>
      </w:r>
      <w:r w:rsidR="00691BE2">
        <w:t xml:space="preserve">, </w:t>
      </w:r>
      <w:r>
        <w:t>seznámení dětí s plánem a organizací odpolední činnosti</w:t>
      </w:r>
    </w:p>
    <w:p w14:paraId="727B33B8" w14:textId="77777777" w:rsidR="00A13F83" w:rsidRDefault="00A13F83">
      <w:pPr>
        <w:pStyle w:val="Standard"/>
        <w:jc w:val="both"/>
      </w:pPr>
    </w:p>
    <w:p w14:paraId="515E2BEE" w14:textId="61AB837D" w:rsidR="00A13F83" w:rsidRDefault="00014E72">
      <w:pPr>
        <w:pStyle w:val="Standard"/>
        <w:jc w:val="center"/>
        <w:rPr>
          <w:b/>
          <w:bCs/>
        </w:rPr>
      </w:pPr>
      <w:r>
        <w:rPr>
          <w:b/>
          <w:bCs/>
        </w:rPr>
        <w:t>Odpolední ŠD</w:t>
      </w:r>
    </w:p>
    <w:p w14:paraId="0BE0401C" w14:textId="77777777" w:rsidR="00014E72" w:rsidRDefault="00014E72">
      <w:pPr>
        <w:pStyle w:val="Standard"/>
        <w:jc w:val="center"/>
        <w:rPr>
          <w:b/>
          <w:bCs/>
        </w:rPr>
      </w:pPr>
    </w:p>
    <w:p w14:paraId="771702D3" w14:textId="4DD897F9" w:rsidR="003664B8" w:rsidRDefault="00254005" w:rsidP="00855856">
      <w:pPr>
        <w:pStyle w:val="Standard"/>
        <w:jc w:val="both"/>
      </w:pPr>
      <w:r>
        <w:t>11</w:t>
      </w:r>
      <w:r w:rsidR="00B47830">
        <w:t>:</w:t>
      </w:r>
      <w:r>
        <w:t>40</w:t>
      </w:r>
      <w:r w:rsidR="00B47830">
        <w:t>–</w:t>
      </w:r>
      <w:r>
        <w:t>12</w:t>
      </w:r>
      <w:r w:rsidR="00B47830">
        <w:t>:</w:t>
      </w:r>
      <w:r w:rsidR="00BB199E">
        <w:t>4</w:t>
      </w:r>
      <w:r>
        <w:t>5 hod.</w:t>
      </w:r>
      <w:r w:rsidR="00B47830">
        <w:t xml:space="preserve"> – </w:t>
      </w:r>
      <w:r>
        <w:t>kontrola docházky dětí</w:t>
      </w:r>
      <w:r w:rsidR="005D675A">
        <w:t xml:space="preserve">, </w:t>
      </w:r>
      <w:r>
        <w:t>hygiena před obědem</w:t>
      </w:r>
      <w:r w:rsidR="005D675A">
        <w:t xml:space="preserve">, </w:t>
      </w:r>
      <w:r>
        <w:t>oběd</w:t>
      </w:r>
      <w:r w:rsidR="005D675A">
        <w:t xml:space="preserve">, návrat z oběda do ŠD, odchod </w:t>
      </w:r>
      <w:r w:rsidR="003664B8">
        <w:t xml:space="preserve">              </w:t>
      </w:r>
    </w:p>
    <w:p w14:paraId="3113340E" w14:textId="77777777" w:rsidR="003664B8" w:rsidRDefault="003664B8" w:rsidP="00855856">
      <w:pPr>
        <w:pStyle w:val="Standard"/>
        <w:jc w:val="both"/>
      </w:pPr>
    </w:p>
    <w:p w14:paraId="1AD1E694" w14:textId="2B33AD23" w:rsidR="00A13F83" w:rsidRDefault="003664B8" w:rsidP="00855856">
      <w:pPr>
        <w:pStyle w:val="Standard"/>
        <w:jc w:val="both"/>
      </w:pPr>
      <w:r>
        <w:t xml:space="preserve">                               </w:t>
      </w:r>
      <w:r w:rsidR="005D675A">
        <w:t>dětí, které jdou po obědě</w:t>
      </w:r>
    </w:p>
    <w:p w14:paraId="15C60B4C" w14:textId="77777777" w:rsidR="005D675A" w:rsidRDefault="005D675A" w:rsidP="00855856">
      <w:pPr>
        <w:pStyle w:val="Standard"/>
        <w:ind w:left="1416" w:firstLine="708"/>
        <w:jc w:val="both"/>
      </w:pPr>
    </w:p>
    <w:p w14:paraId="784EA06B" w14:textId="094B1329" w:rsidR="003664B8" w:rsidRDefault="00DA3257" w:rsidP="00855856">
      <w:pPr>
        <w:pStyle w:val="Standard"/>
        <w:jc w:val="both"/>
      </w:pPr>
      <w:r>
        <w:t>12:5–13:15 hod. – relaxace na koberci, poslech četby, vyprávění, komunikativní kruh</w:t>
      </w:r>
      <w:r w:rsidR="003664B8">
        <w:t xml:space="preserve">, volné hry dle </w:t>
      </w:r>
    </w:p>
    <w:p w14:paraId="54612E64" w14:textId="61396703" w:rsidR="00DA3257" w:rsidRDefault="003664B8" w:rsidP="00855856">
      <w:pPr>
        <w:pStyle w:val="Standard"/>
        <w:jc w:val="both"/>
      </w:pPr>
      <w:r>
        <w:t xml:space="preserve">                                výběru dětí</w:t>
      </w:r>
    </w:p>
    <w:p w14:paraId="01877970" w14:textId="67737C93" w:rsidR="00A13F83" w:rsidRDefault="00A13F83" w:rsidP="00855856">
      <w:pPr>
        <w:pStyle w:val="Standard"/>
        <w:jc w:val="both"/>
      </w:pPr>
    </w:p>
    <w:p w14:paraId="51402A78" w14:textId="6BF47D22" w:rsidR="00A13F83" w:rsidRDefault="005D675A" w:rsidP="00855856">
      <w:pPr>
        <w:pStyle w:val="Standard"/>
        <w:jc w:val="both"/>
      </w:pPr>
      <w:r>
        <w:t>13:</w:t>
      </w:r>
      <w:r w:rsidR="003664B8">
        <w:t>30</w:t>
      </w:r>
      <w:r>
        <w:t>–1</w:t>
      </w:r>
      <w:r w:rsidR="005B2E93">
        <w:t>6</w:t>
      </w:r>
      <w:r>
        <w:t>:</w:t>
      </w:r>
      <w:r w:rsidR="00C23BBB">
        <w:t>30</w:t>
      </w:r>
      <w:r>
        <w:t xml:space="preserve"> hod.</w:t>
      </w:r>
      <w:r w:rsidR="003716E6">
        <w:t xml:space="preserve"> – </w:t>
      </w:r>
      <w:r w:rsidR="00DA3257">
        <w:t>volné hry dle výběru dětí, zájmové koutky, činnost dle RVP, pobyt venku</w:t>
      </w:r>
    </w:p>
    <w:p w14:paraId="799B373D" w14:textId="52A306B6" w:rsidR="00C23BBB" w:rsidRDefault="00C23BBB" w:rsidP="00855856">
      <w:pPr>
        <w:pStyle w:val="Standard"/>
        <w:jc w:val="both"/>
      </w:pPr>
    </w:p>
    <w:p w14:paraId="3AE6473B" w14:textId="3492B05B" w:rsidR="00C23BBB" w:rsidRDefault="00C23BBB" w:rsidP="00855856">
      <w:pPr>
        <w:pStyle w:val="Standard"/>
        <w:jc w:val="both"/>
      </w:pPr>
      <w:r>
        <w:t>15:00–16:30 hod</w:t>
      </w:r>
      <w:r w:rsidR="003664B8">
        <w:t>.</w:t>
      </w:r>
      <w:r>
        <w:t xml:space="preserve"> –</w:t>
      </w:r>
      <w:r w:rsidR="00BB199E">
        <w:t xml:space="preserve"> </w:t>
      </w:r>
      <w:r w:rsidR="003664B8">
        <w:t>jsou</w:t>
      </w:r>
      <w:r>
        <w:t xml:space="preserve"> oddělení spojena ve 2. oddělení.</w:t>
      </w:r>
    </w:p>
    <w:p w14:paraId="2392C957" w14:textId="77777777" w:rsidR="003664B8" w:rsidRDefault="003664B8" w:rsidP="00855856">
      <w:pPr>
        <w:pStyle w:val="Standard"/>
        <w:jc w:val="both"/>
      </w:pPr>
    </w:p>
    <w:p w14:paraId="092F508D" w14:textId="69786428" w:rsidR="00A13F83" w:rsidRDefault="00A13F83" w:rsidP="00855856">
      <w:pPr>
        <w:pStyle w:val="Standard"/>
        <w:jc w:val="both"/>
      </w:pPr>
    </w:p>
    <w:p w14:paraId="7731EF56" w14:textId="77777777" w:rsidR="00A13F83" w:rsidRDefault="00A13F83">
      <w:pPr>
        <w:pStyle w:val="Standard"/>
        <w:jc w:val="both"/>
      </w:pPr>
    </w:p>
    <w:p w14:paraId="51B7A656" w14:textId="14262827" w:rsidR="00A13F83" w:rsidRDefault="00254005">
      <w:pPr>
        <w:pStyle w:val="Standard"/>
        <w:jc w:val="both"/>
      </w:pPr>
      <w:r>
        <w:t xml:space="preserve"> V </w:t>
      </w:r>
      <w:r w:rsidR="00591257">
        <w:t>pondělí–pátek</w:t>
      </w:r>
      <w:r>
        <w:t xml:space="preserve"> se uskutečňuje </w:t>
      </w:r>
      <w:r w:rsidR="00FB17A9">
        <w:t>v</w:t>
      </w:r>
      <w:r w:rsidR="005C18DD">
        <w:t> </w:t>
      </w:r>
      <w:r>
        <w:t>oddělení</w:t>
      </w:r>
      <w:r w:rsidR="00014E72">
        <w:t>ch</w:t>
      </w:r>
      <w:r w:rsidR="005C18DD">
        <w:t xml:space="preserve"> </w:t>
      </w:r>
      <w:r>
        <w:t>zájmová a rekreační činnost:</w:t>
      </w:r>
    </w:p>
    <w:p w14:paraId="02B90981" w14:textId="77777777" w:rsidR="00591257" w:rsidRDefault="00254005" w:rsidP="00591257">
      <w:pPr>
        <w:pStyle w:val="Standard"/>
        <w:numPr>
          <w:ilvl w:val="0"/>
          <w:numId w:val="18"/>
        </w:numPr>
        <w:jc w:val="both"/>
      </w:pPr>
      <w:r>
        <w:t>literárně dramatická</w:t>
      </w:r>
    </w:p>
    <w:p w14:paraId="5D002F48" w14:textId="77777777" w:rsidR="00591257" w:rsidRDefault="00254005" w:rsidP="00591257">
      <w:pPr>
        <w:pStyle w:val="Standard"/>
        <w:numPr>
          <w:ilvl w:val="0"/>
          <w:numId w:val="18"/>
        </w:numPr>
        <w:jc w:val="both"/>
      </w:pPr>
      <w:r>
        <w:t>pracovně technická</w:t>
      </w:r>
    </w:p>
    <w:p w14:paraId="26459497" w14:textId="77777777" w:rsidR="00591257" w:rsidRDefault="00254005" w:rsidP="00591257">
      <w:pPr>
        <w:pStyle w:val="Standard"/>
        <w:numPr>
          <w:ilvl w:val="0"/>
          <w:numId w:val="18"/>
        </w:numPr>
        <w:jc w:val="both"/>
      </w:pPr>
      <w:r>
        <w:lastRenderedPageBreak/>
        <w:t>hudební</w:t>
      </w:r>
    </w:p>
    <w:p w14:paraId="43E4B6FF" w14:textId="77777777" w:rsidR="00591257" w:rsidRDefault="00254005" w:rsidP="00591257">
      <w:pPr>
        <w:pStyle w:val="Standard"/>
        <w:numPr>
          <w:ilvl w:val="0"/>
          <w:numId w:val="18"/>
        </w:numPr>
        <w:jc w:val="both"/>
      </w:pPr>
      <w:r>
        <w:t>výtvarná</w:t>
      </w:r>
    </w:p>
    <w:p w14:paraId="50074FFB" w14:textId="77777777" w:rsidR="00591257" w:rsidRDefault="00254005" w:rsidP="00591257">
      <w:pPr>
        <w:pStyle w:val="Standard"/>
        <w:numPr>
          <w:ilvl w:val="0"/>
          <w:numId w:val="18"/>
        </w:numPr>
        <w:jc w:val="both"/>
      </w:pPr>
      <w:r>
        <w:t>společensky prospěšná, přírodovědná</w:t>
      </w:r>
    </w:p>
    <w:p w14:paraId="6EC7137D" w14:textId="77777777" w:rsidR="00591257" w:rsidRDefault="00254005" w:rsidP="00591257">
      <w:pPr>
        <w:pStyle w:val="Standard"/>
        <w:numPr>
          <w:ilvl w:val="0"/>
          <w:numId w:val="18"/>
        </w:numPr>
        <w:jc w:val="both"/>
      </w:pPr>
      <w:r>
        <w:t>sportovní</w:t>
      </w:r>
    </w:p>
    <w:p w14:paraId="1DF8051E" w14:textId="77777777" w:rsidR="00FB17A9" w:rsidRDefault="00254005" w:rsidP="00FB17A9">
      <w:pPr>
        <w:pStyle w:val="Standard"/>
        <w:numPr>
          <w:ilvl w:val="0"/>
          <w:numId w:val="18"/>
        </w:numPr>
        <w:jc w:val="both"/>
      </w:pPr>
      <w:r>
        <w:t>vycházky do okolí</w:t>
      </w:r>
    </w:p>
    <w:p w14:paraId="6C962ED2" w14:textId="071CF35A" w:rsidR="00FB17A9" w:rsidRDefault="00254005" w:rsidP="00FB17A9">
      <w:pPr>
        <w:pStyle w:val="Standard"/>
        <w:numPr>
          <w:ilvl w:val="0"/>
          <w:numId w:val="18"/>
        </w:numPr>
        <w:jc w:val="both"/>
      </w:pPr>
      <w:r>
        <w:t>pobyt na školním hřišti, školní zahradě, obecním hřišti, v</w:t>
      </w:r>
      <w:r w:rsidR="00FB17A9">
        <w:t> </w:t>
      </w:r>
      <w:r>
        <w:t>parku</w:t>
      </w:r>
    </w:p>
    <w:p w14:paraId="19F36021" w14:textId="04AFEFFB" w:rsidR="00A13F83" w:rsidRDefault="00254005" w:rsidP="00FB17A9">
      <w:pPr>
        <w:pStyle w:val="Standard"/>
        <w:numPr>
          <w:ilvl w:val="0"/>
          <w:numId w:val="18"/>
        </w:numPr>
        <w:jc w:val="both"/>
      </w:pPr>
      <w:r>
        <w:t>zájmové koutky</w:t>
      </w:r>
    </w:p>
    <w:p w14:paraId="6BD7B57C" w14:textId="77777777" w:rsidR="00014E72" w:rsidRDefault="00014E72">
      <w:pPr>
        <w:pStyle w:val="Standard"/>
        <w:jc w:val="both"/>
        <w:rPr>
          <w:b/>
          <w:bCs/>
        </w:rPr>
      </w:pPr>
    </w:p>
    <w:p w14:paraId="1A5E8D05" w14:textId="77777777" w:rsidR="00014E72" w:rsidRDefault="00014E72">
      <w:pPr>
        <w:pStyle w:val="Standard"/>
        <w:jc w:val="both"/>
        <w:rPr>
          <w:b/>
          <w:bCs/>
        </w:rPr>
      </w:pPr>
    </w:p>
    <w:p w14:paraId="630024A0" w14:textId="4D5A4038" w:rsidR="00A13F83" w:rsidRDefault="00254005">
      <w:pPr>
        <w:pStyle w:val="Standard"/>
        <w:jc w:val="both"/>
        <w:rPr>
          <w:b/>
          <w:bCs/>
        </w:rPr>
      </w:pPr>
      <w:r>
        <w:rPr>
          <w:b/>
          <w:bCs/>
        </w:rPr>
        <w:t>Přechod dětí do jiného oddělení:</w:t>
      </w:r>
    </w:p>
    <w:p w14:paraId="1789FA40" w14:textId="77777777" w:rsidR="00A13F83" w:rsidRDefault="00A13F83">
      <w:pPr>
        <w:pStyle w:val="Standard"/>
        <w:jc w:val="both"/>
        <w:rPr>
          <w:b/>
          <w:bCs/>
        </w:rPr>
      </w:pPr>
    </w:p>
    <w:p w14:paraId="235220D9" w14:textId="12079355" w:rsidR="00A13F83" w:rsidRDefault="00254005">
      <w:pPr>
        <w:pStyle w:val="Standard"/>
        <w:jc w:val="both"/>
      </w:pPr>
      <w:r>
        <w:t>V pondělí v</w:t>
      </w:r>
      <w:r w:rsidR="003664B8">
        <w:t> </w:t>
      </w:r>
      <w:r>
        <w:t>1</w:t>
      </w:r>
      <w:r w:rsidR="003664B8">
        <w:t>5</w:t>
      </w:r>
      <w:r w:rsidR="005C18DD">
        <w:t>:</w:t>
      </w:r>
      <w:r>
        <w:t>00 hodin děti přecházejí do 2. oddělení.</w:t>
      </w:r>
    </w:p>
    <w:p w14:paraId="20C2F622" w14:textId="19B7ADA7" w:rsidR="00A13F83" w:rsidRDefault="00254005">
      <w:pPr>
        <w:pStyle w:val="Standard"/>
        <w:jc w:val="both"/>
      </w:pPr>
      <w:r>
        <w:t>V úterý v</w:t>
      </w:r>
      <w:r w:rsidR="00BB199E">
        <w:t> </w:t>
      </w:r>
      <w:r>
        <w:t>1</w:t>
      </w:r>
      <w:r w:rsidR="00BB199E">
        <w:t>5</w:t>
      </w:r>
      <w:r w:rsidR="005C18DD">
        <w:t>:</w:t>
      </w:r>
      <w:r>
        <w:t xml:space="preserve">00 hodin děti přecházejí do </w:t>
      </w:r>
      <w:r w:rsidR="005C18DD">
        <w:t>2</w:t>
      </w:r>
      <w:r>
        <w:t>. oddělení.</w:t>
      </w:r>
    </w:p>
    <w:p w14:paraId="72692CE6" w14:textId="493E4B21" w:rsidR="00A13F83" w:rsidRDefault="00254005">
      <w:pPr>
        <w:pStyle w:val="Standard"/>
        <w:jc w:val="both"/>
      </w:pPr>
      <w:r>
        <w:t>Ve středu v</w:t>
      </w:r>
      <w:r w:rsidR="005C18DD">
        <w:t> </w:t>
      </w:r>
      <w:r>
        <w:t>1</w:t>
      </w:r>
      <w:r w:rsidR="005B2E93">
        <w:t>5</w:t>
      </w:r>
      <w:r w:rsidR="005C18DD">
        <w:t>:</w:t>
      </w:r>
      <w:r w:rsidR="003664B8">
        <w:t>0</w:t>
      </w:r>
      <w:r w:rsidR="00C23BBB">
        <w:t>0</w:t>
      </w:r>
      <w:r>
        <w:t xml:space="preserve"> hodin přecházejí děti do </w:t>
      </w:r>
      <w:r w:rsidR="003664B8">
        <w:t>2</w:t>
      </w:r>
      <w:r>
        <w:t>. oddělení.</w:t>
      </w:r>
    </w:p>
    <w:p w14:paraId="47EC5663" w14:textId="685C4ACF" w:rsidR="00A13F83" w:rsidRDefault="00254005">
      <w:pPr>
        <w:pStyle w:val="Standard"/>
        <w:jc w:val="both"/>
      </w:pPr>
      <w:r>
        <w:t>Ve čtvrtek v</w:t>
      </w:r>
      <w:r w:rsidR="005C18DD">
        <w:t> </w:t>
      </w:r>
      <w:r>
        <w:t>1</w:t>
      </w:r>
      <w:r w:rsidR="003664B8">
        <w:t>5</w:t>
      </w:r>
      <w:r w:rsidR="005C18DD">
        <w:t>:</w:t>
      </w:r>
      <w:r>
        <w:t>00 hodin přecházejí děti do 2. oddělení.</w:t>
      </w:r>
    </w:p>
    <w:p w14:paraId="50BADDEB" w14:textId="62FA2664" w:rsidR="00A13F83" w:rsidRDefault="00254005">
      <w:pPr>
        <w:pStyle w:val="Standard"/>
        <w:jc w:val="both"/>
      </w:pPr>
      <w:r>
        <w:t>V pátek v</w:t>
      </w:r>
      <w:r w:rsidR="005C18DD">
        <w:t> </w:t>
      </w:r>
      <w:r>
        <w:t>1</w:t>
      </w:r>
      <w:r w:rsidR="00C23BBB">
        <w:t>5</w:t>
      </w:r>
      <w:r w:rsidR="005C18DD">
        <w:t>:</w:t>
      </w:r>
      <w:r>
        <w:t xml:space="preserve">00 hodin přecházejí děti do </w:t>
      </w:r>
      <w:r w:rsidR="005B2E93">
        <w:t>2</w:t>
      </w:r>
      <w:r>
        <w:t>. oddělení.</w:t>
      </w:r>
    </w:p>
    <w:p w14:paraId="3B05169B" w14:textId="3854C924" w:rsidR="00A13F83" w:rsidRDefault="00A13F83">
      <w:pPr>
        <w:pStyle w:val="Standard"/>
        <w:jc w:val="both"/>
      </w:pPr>
    </w:p>
    <w:p w14:paraId="4D40F9DF" w14:textId="77777777" w:rsidR="00A13F83" w:rsidRDefault="00254005">
      <w:pPr>
        <w:pStyle w:val="Standard"/>
        <w:jc w:val="both"/>
      </w:pPr>
      <w:r>
        <w:t xml:space="preserve">                                                                        </w:t>
      </w:r>
      <w:r>
        <w:tab/>
        <w:t xml:space="preserve">           </w:t>
      </w:r>
    </w:p>
    <w:p w14:paraId="50BEB761" w14:textId="77777777" w:rsidR="00A13F83" w:rsidRDefault="00254005">
      <w:pPr>
        <w:pStyle w:val="Standard"/>
        <w:jc w:val="both"/>
        <w:rPr>
          <w:b/>
          <w:bCs/>
        </w:rPr>
      </w:pPr>
      <w:r>
        <w:rPr>
          <w:b/>
          <w:bCs/>
        </w:rPr>
        <w:t>Článek 6</w:t>
      </w:r>
    </w:p>
    <w:p w14:paraId="3F8DD623" w14:textId="77777777" w:rsidR="00A13F83" w:rsidRDefault="00A13F83">
      <w:pPr>
        <w:pStyle w:val="Standard"/>
        <w:jc w:val="both"/>
        <w:rPr>
          <w:b/>
          <w:bCs/>
        </w:rPr>
      </w:pPr>
    </w:p>
    <w:p w14:paraId="3F5CC4A5" w14:textId="77777777" w:rsidR="00A13F83" w:rsidRDefault="00254005">
      <w:pPr>
        <w:pStyle w:val="Standard"/>
        <w:jc w:val="both"/>
        <w:rPr>
          <w:b/>
          <w:bCs/>
        </w:rPr>
      </w:pPr>
      <w:r>
        <w:rPr>
          <w:b/>
          <w:bCs/>
        </w:rPr>
        <w:t>Závěrečná ustanovení</w:t>
      </w:r>
    </w:p>
    <w:p w14:paraId="64F0D62A" w14:textId="77777777" w:rsidR="00A13F83" w:rsidRDefault="00A13F83">
      <w:pPr>
        <w:pStyle w:val="Standard"/>
        <w:jc w:val="both"/>
        <w:rPr>
          <w:b/>
          <w:bCs/>
        </w:rPr>
      </w:pPr>
    </w:p>
    <w:p w14:paraId="0654FC80" w14:textId="77777777" w:rsidR="00A13F83" w:rsidRDefault="00254005">
      <w:pPr>
        <w:pStyle w:val="Standard"/>
        <w:jc w:val="both"/>
      </w:pPr>
      <w:r>
        <w:t>5.1 Tento vnitřní řád je platný a účinný dnem jeho vydání.</w:t>
      </w:r>
    </w:p>
    <w:p w14:paraId="05677BEB" w14:textId="77777777" w:rsidR="00A13F83" w:rsidRDefault="00A13F83">
      <w:pPr>
        <w:pStyle w:val="Standard"/>
        <w:jc w:val="both"/>
      </w:pPr>
    </w:p>
    <w:p w14:paraId="6E09896F" w14:textId="77777777" w:rsidR="00A13F83" w:rsidRDefault="00254005">
      <w:pPr>
        <w:pStyle w:val="Standard"/>
        <w:jc w:val="both"/>
      </w:pPr>
      <w:r>
        <w:t>5.2. S veškerými změnami vnitřního řádu budou žáci, jejich zákonní zástupci, popř. jiné dotyčné osoby bez zbytečného odkladu seznámeni.</w:t>
      </w:r>
    </w:p>
    <w:p w14:paraId="7EEA67D3" w14:textId="77777777" w:rsidR="00A13F83" w:rsidRDefault="00A13F83">
      <w:pPr>
        <w:pStyle w:val="Standard"/>
        <w:jc w:val="both"/>
      </w:pPr>
    </w:p>
    <w:p w14:paraId="019DF747" w14:textId="77777777" w:rsidR="00A13F83" w:rsidRDefault="00A13F83">
      <w:pPr>
        <w:pStyle w:val="Standard"/>
        <w:jc w:val="both"/>
      </w:pPr>
    </w:p>
    <w:p w14:paraId="24240861" w14:textId="77777777" w:rsidR="00A13F83" w:rsidRDefault="00A13F83">
      <w:pPr>
        <w:pStyle w:val="Standard"/>
        <w:jc w:val="both"/>
      </w:pPr>
    </w:p>
    <w:p w14:paraId="156243D0" w14:textId="77777777" w:rsidR="00A13F83" w:rsidRDefault="00A13F83">
      <w:pPr>
        <w:pStyle w:val="Standard"/>
        <w:jc w:val="both"/>
      </w:pPr>
    </w:p>
    <w:p w14:paraId="75D047FB" w14:textId="77777777" w:rsidR="00A13F83" w:rsidRDefault="00A13F83">
      <w:pPr>
        <w:pStyle w:val="TableContents"/>
        <w:jc w:val="both"/>
      </w:pPr>
    </w:p>
    <w:p w14:paraId="52666055" w14:textId="440F0777" w:rsidR="00A13F83" w:rsidRDefault="00254005">
      <w:pPr>
        <w:pStyle w:val="TableContents"/>
        <w:jc w:val="both"/>
      </w:pPr>
      <w:r>
        <w:t xml:space="preserve">Upravený školní řád nabývá účinnosti dnem             1. </w:t>
      </w:r>
      <w:r w:rsidR="004548D4">
        <w:t>10</w:t>
      </w:r>
      <w:r>
        <w:t>. 202</w:t>
      </w:r>
      <w:r w:rsidR="00BE2C16">
        <w:t>5</w:t>
      </w:r>
    </w:p>
    <w:p w14:paraId="3C8A6D94" w14:textId="77777777" w:rsidR="00A13F83" w:rsidRDefault="00A13F83">
      <w:pPr>
        <w:pStyle w:val="Standard"/>
        <w:jc w:val="both"/>
      </w:pPr>
    </w:p>
    <w:p w14:paraId="259A924C" w14:textId="77777777" w:rsidR="00A13F83" w:rsidRDefault="00A13F83">
      <w:pPr>
        <w:pStyle w:val="Standard"/>
        <w:jc w:val="both"/>
      </w:pPr>
    </w:p>
    <w:p w14:paraId="0F972EF4" w14:textId="427D295A" w:rsidR="00F65D99" w:rsidRDefault="00254005" w:rsidP="00F65D99">
      <w:pPr>
        <w:pStyle w:val="Standard"/>
        <w:jc w:val="both"/>
      </w:pPr>
      <w:r>
        <w:t xml:space="preserve">V Grygově dne 1. </w:t>
      </w:r>
      <w:r w:rsidR="004548D4">
        <w:t>10</w:t>
      </w:r>
      <w:r>
        <w:t>. 202</w:t>
      </w:r>
      <w:r w:rsidR="00BE2C16">
        <w:t>5</w:t>
      </w:r>
      <w:r w:rsidR="00F65D99">
        <w:tab/>
      </w:r>
      <w:r w:rsidR="00F65D99">
        <w:tab/>
      </w:r>
      <w:r w:rsidR="00F65D99">
        <w:tab/>
      </w:r>
      <w:r w:rsidR="00F65D99">
        <w:tab/>
      </w:r>
      <w:r w:rsidR="00F65D99">
        <w:tab/>
      </w:r>
    </w:p>
    <w:p w14:paraId="79CC1627" w14:textId="4D3CA4F7" w:rsidR="00F65D99" w:rsidRDefault="00F65D99" w:rsidP="00F65D99">
      <w:pPr>
        <w:pStyle w:val="Standard"/>
        <w:ind w:left="4956" w:firstLine="708"/>
        <w:jc w:val="both"/>
      </w:pPr>
    </w:p>
    <w:p w14:paraId="2A917C96" w14:textId="2A654CB4" w:rsidR="00FE7368" w:rsidRDefault="00FE7368" w:rsidP="00F65D99">
      <w:pPr>
        <w:pStyle w:val="Standard"/>
        <w:ind w:left="4956" w:firstLine="708"/>
        <w:jc w:val="both"/>
      </w:pPr>
    </w:p>
    <w:p w14:paraId="0B3C5070" w14:textId="77777777" w:rsidR="00FE7368" w:rsidRDefault="00FE7368" w:rsidP="00F65D99">
      <w:pPr>
        <w:pStyle w:val="Standard"/>
        <w:ind w:left="4956" w:firstLine="708"/>
        <w:jc w:val="both"/>
      </w:pPr>
    </w:p>
    <w:p w14:paraId="4715BDC6" w14:textId="35F1014F" w:rsidR="00A13F83" w:rsidRDefault="00254005" w:rsidP="00F65D99">
      <w:pPr>
        <w:pStyle w:val="Standard"/>
        <w:ind w:left="4956" w:firstLine="708"/>
        <w:jc w:val="both"/>
      </w:pPr>
      <w:r>
        <w:t>Mgr. Hana Navrátilová</w:t>
      </w:r>
    </w:p>
    <w:p w14:paraId="281E41F4" w14:textId="2083399E" w:rsidR="00A13F83" w:rsidRDefault="00254005" w:rsidP="00175F03">
      <w:pPr>
        <w:pStyle w:val="Standard"/>
        <w:ind w:left="5664" w:firstLine="708"/>
        <w:jc w:val="both"/>
      </w:pPr>
      <w:r>
        <w:t>ředitelka</w:t>
      </w:r>
    </w:p>
    <w:sectPr w:rsidR="00A13F83" w:rsidSect="00F65D99">
      <w:footerReference w:type="default" r:id="rId7"/>
      <w:pgSz w:w="11906" w:h="16838"/>
      <w:pgMar w:top="708" w:right="1421" w:bottom="1417" w:left="78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C7C78" w14:textId="77777777" w:rsidR="0042029E" w:rsidRDefault="0042029E">
      <w:r>
        <w:separator/>
      </w:r>
    </w:p>
  </w:endnote>
  <w:endnote w:type="continuationSeparator" w:id="0">
    <w:p w14:paraId="618C038C" w14:textId="77777777" w:rsidR="0042029E" w:rsidRDefault="00420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8435756"/>
      <w:docPartObj>
        <w:docPartGallery w:val="Page Numbers (Bottom of Page)"/>
        <w:docPartUnique/>
      </w:docPartObj>
    </w:sdtPr>
    <w:sdtEndPr/>
    <w:sdtContent>
      <w:p w14:paraId="5C0F1B8D" w14:textId="11935931" w:rsidR="00F65D99" w:rsidRDefault="00F65D9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A39CA5" w14:textId="77777777" w:rsidR="000A55B5" w:rsidRDefault="000A55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9B6F1" w14:textId="77777777" w:rsidR="0042029E" w:rsidRDefault="0042029E">
      <w:r>
        <w:rPr>
          <w:color w:val="000000"/>
        </w:rPr>
        <w:separator/>
      </w:r>
    </w:p>
  </w:footnote>
  <w:footnote w:type="continuationSeparator" w:id="0">
    <w:p w14:paraId="0E398802" w14:textId="77777777" w:rsidR="0042029E" w:rsidRDefault="00420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5C52"/>
    <w:multiLevelType w:val="hybridMultilevel"/>
    <w:tmpl w:val="F42492D2"/>
    <w:lvl w:ilvl="0" w:tplc="0405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5910BA0"/>
    <w:multiLevelType w:val="hybridMultilevel"/>
    <w:tmpl w:val="B9F0D9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65805"/>
    <w:multiLevelType w:val="hybridMultilevel"/>
    <w:tmpl w:val="21A66886"/>
    <w:lvl w:ilvl="0" w:tplc="9E943F42">
      <w:start w:val="13"/>
      <w:numFmt w:val="bullet"/>
      <w:lvlText w:val="–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22803AD1"/>
    <w:multiLevelType w:val="multilevel"/>
    <w:tmpl w:val="46EEA07E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2."/>
      <w:lvlJc w:val="left"/>
      <w:pPr>
        <w:ind w:left="360" w:firstLine="0"/>
      </w:pPr>
    </w:lvl>
    <w:lvl w:ilvl="2">
      <w:start w:val="1"/>
      <w:numFmt w:val="decimal"/>
      <w:lvlText w:val="%3."/>
      <w:lvlJc w:val="left"/>
      <w:pPr>
        <w:ind w:left="360" w:firstLine="0"/>
      </w:pPr>
    </w:lvl>
    <w:lvl w:ilvl="3">
      <w:start w:val="1"/>
      <w:numFmt w:val="decimal"/>
      <w:lvlText w:val="%4."/>
      <w:lvlJc w:val="left"/>
      <w:pPr>
        <w:ind w:left="360" w:firstLine="0"/>
      </w:pPr>
    </w:lvl>
    <w:lvl w:ilvl="4">
      <w:start w:val="1"/>
      <w:numFmt w:val="decimal"/>
      <w:lvlText w:val="%5."/>
      <w:lvlJc w:val="left"/>
      <w:pPr>
        <w:ind w:left="360" w:firstLine="0"/>
      </w:pPr>
    </w:lvl>
    <w:lvl w:ilvl="5">
      <w:start w:val="1"/>
      <w:numFmt w:val="decimal"/>
      <w:lvlText w:val="%6."/>
      <w:lvlJc w:val="left"/>
      <w:pPr>
        <w:ind w:left="360" w:firstLine="0"/>
      </w:pPr>
    </w:lvl>
    <w:lvl w:ilvl="6">
      <w:start w:val="1"/>
      <w:numFmt w:val="decimal"/>
      <w:lvlText w:val="%7."/>
      <w:lvlJc w:val="left"/>
      <w:pPr>
        <w:ind w:left="360" w:firstLine="0"/>
      </w:pPr>
    </w:lvl>
    <w:lvl w:ilvl="7">
      <w:start w:val="1"/>
      <w:numFmt w:val="decimal"/>
      <w:lvlText w:val="%8."/>
      <w:lvlJc w:val="left"/>
      <w:pPr>
        <w:ind w:left="360" w:firstLine="0"/>
      </w:pPr>
    </w:lvl>
    <w:lvl w:ilvl="8">
      <w:start w:val="1"/>
      <w:numFmt w:val="decimal"/>
      <w:lvlText w:val="%9."/>
      <w:lvlJc w:val="left"/>
      <w:pPr>
        <w:ind w:left="360" w:firstLine="0"/>
      </w:pPr>
    </w:lvl>
  </w:abstractNum>
  <w:abstractNum w:abstractNumId="4" w15:restartNumberingAfterBreak="0">
    <w:nsid w:val="2630310E"/>
    <w:multiLevelType w:val="hybridMultilevel"/>
    <w:tmpl w:val="B5889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F005F"/>
    <w:multiLevelType w:val="multilevel"/>
    <w:tmpl w:val="FB92AC90"/>
    <w:styleLink w:val="WW8Num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43857C6D"/>
    <w:multiLevelType w:val="multilevel"/>
    <w:tmpl w:val="7FE27B2A"/>
    <w:styleLink w:val="WW8Num7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7" w15:restartNumberingAfterBreak="0">
    <w:nsid w:val="45AD30B6"/>
    <w:multiLevelType w:val="multilevel"/>
    <w:tmpl w:val="D8B2A55E"/>
    <w:styleLink w:val="WW8Num5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8" w15:restartNumberingAfterBreak="0">
    <w:nsid w:val="4BC879DE"/>
    <w:multiLevelType w:val="hybridMultilevel"/>
    <w:tmpl w:val="DDC204A2"/>
    <w:lvl w:ilvl="0" w:tplc="685611D8">
      <w:start w:val="11"/>
      <w:numFmt w:val="bullet"/>
      <w:lvlText w:val="–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52A6608E"/>
    <w:multiLevelType w:val="multilevel"/>
    <w:tmpl w:val="F350DC82"/>
    <w:styleLink w:val="WW8Num9"/>
    <w:lvl w:ilvl="0">
      <w:start w:val="4"/>
      <w:numFmt w:val="decimal"/>
      <w:lvlText w:val="%1."/>
      <w:lvlJc w:val="left"/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rPr>
        <w:rFonts w:ascii="Courier New" w:hAnsi="Courier New" w:cs="Courier New"/>
        <w:sz w:val="20"/>
      </w:rPr>
    </w:lvl>
    <w:lvl w:ilvl="2">
      <w:start w:val="1"/>
      <w:numFmt w:val="decimal"/>
      <w:lvlText w:val="%3."/>
      <w:lvlJc w:val="left"/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4411A3C"/>
    <w:multiLevelType w:val="multilevel"/>
    <w:tmpl w:val="38185C96"/>
    <w:styleLink w:val="WW8Num1"/>
    <w:lvl w:ilvl="0">
      <w:start w:val="1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55E20A57"/>
    <w:multiLevelType w:val="multilevel"/>
    <w:tmpl w:val="AA2E267A"/>
    <w:styleLink w:val="WW8Num3"/>
    <w:lvl w:ilvl="0">
      <w:start w:val="7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A2F0A44"/>
    <w:multiLevelType w:val="hybridMultilevel"/>
    <w:tmpl w:val="B1B87EC4"/>
    <w:lvl w:ilvl="0" w:tplc="11A4057C">
      <w:start w:val="11"/>
      <w:numFmt w:val="bullet"/>
      <w:lvlText w:val="–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5C5A3621"/>
    <w:multiLevelType w:val="multilevel"/>
    <w:tmpl w:val="98488D7C"/>
    <w:styleLink w:val="WW8Num6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14" w15:restartNumberingAfterBreak="0">
    <w:nsid w:val="5CF57203"/>
    <w:multiLevelType w:val="multilevel"/>
    <w:tmpl w:val="3FDAF306"/>
    <w:styleLink w:val="WW8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649155ED"/>
    <w:multiLevelType w:val="multilevel"/>
    <w:tmpl w:val="4D6CB3E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65D26DCE"/>
    <w:multiLevelType w:val="multilevel"/>
    <w:tmpl w:val="85465CB0"/>
    <w:styleLink w:val="WW8Num4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7" w15:restartNumberingAfterBreak="0">
    <w:nsid w:val="6FFF482D"/>
    <w:multiLevelType w:val="hybridMultilevel"/>
    <w:tmpl w:val="2C564F02"/>
    <w:lvl w:ilvl="0" w:tplc="ABAA21CE">
      <w:start w:val="11"/>
      <w:numFmt w:val="bullet"/>
      <w:lvlText w:val="–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 w15:restartNumberingAfterBreak="0">
    <w:nsid w:val="74CE48ED"/>
    <w:multiLevelType w:val="hybridMultilevel"/>
    <w:tmpl w:val="E33E5C34"/>
    <w:lvl w:ilvl="0" w:tplc="040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320503974">
    <w:abstractNumId w:val="10"/>
  </w:num>
  <w:num w:numId="2" w16cid:durableId="1463838586">
    <w:abstractNumId w:val="5"/>
  </w:num>
  <w:num w:numId="3" w16cid:durableId="98524182">
    <w:abstractNumId w:val="11"/>
  </w:num>
  <w:num w:numId="4" w16cid:durableId="415446521">
    <w:abstractNumId w:val="16"/>
  </w:num>
  <w:num w:numId="5" w16cid:durableId="645429365">
    <w:abstractNumId w:val="7"/>
  </w:num>
  <w:num w:numId="6" w16cid:durableId="1530100811">
    <w:abstractNumId w:val="13"/>
  </w:num>
  <w:num w:numId="7" w16cid:durableId="101658678">
    <w:abstractNumId w:val="6"/>
  </w:num>
  <w:num w:numId="8" w16cid:durableId="1080983407">
    <w:abstractNumId w:val="14"/>
  </w:num>
  <w:num w:numId="9" w16cid:durableId="223415919">
    <w:abstractNumId w:val="9"/>
  </w:num>
  <w:num w:numId="10" w16cid:durableId="1634361381">
    <w:abstractNumId w:val="15"/>
  </w:num>
  <w:num w:numId="11" w16cid:durableId="267667094">
    <w:abstractNumId w:val="3"/>
  </w:num>
  <w:num w:numId="12" w16cid:durableId="760298381">
    <w:abstractNumId w:val="1"/>
  </w:num>
  <w:num w:numId="13" w16cid:durableId="1164050990">
    <w:abstractNumId w:val="4"/>
  </w:num>
  <w:num w:numId="14" w16cid:durableId="2058778068">
    <w:abstractNumId w:val="18"/>
  </w:num>
  <w:num w:numId="15" w16cid:durableId="1778257457">
    <w:abstractNumId w:val="17"/>
  </w:num>
  <w:num w:numId="16" w16cid:durableId="952394825">
    <w:abstractNumId w:val="8"/>
  </w:num>
  <w:num w:numId="17" w16cid:durableId="442503673">
    <w:abstractNumId w:val="12"/>
  </w:num>
  <w:num w:numId="18" w16cid:durableId="1766882571">
    <w:abstractNumId w:val="0"/>
  </w:num>
  <w:num w:numId="19" w16cid:durableId="288128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F83"/>
    <w:rsid w:val="00014E72"/>
    <w:rsid w:val="000A55B5"/>
    <w:rsid w:val="000D7735"/>
    <w:rsid w:val="00131240"/>
    <w:rsid w:val="00132ED1"/>
    <w:rsid w:val="00175F03"/>
    <w:rsid w:val="00196436"/>
    <w:rsid w:val="002300EF"/>
    <w:rsid w:val="00254005"/>
    <w:rsid w:val="002B194C"/>
    <w:rsid w:val="002C0F86"/>
    <w:rsid w:val="002C2B46"/>
    <w:rsid w:val="002C3B64"/>
    <w:rsid w:val="003070CD"/>
    <w:rsid w:val="003664B8"/>
    <w:rsid w:val="003716E6"/>
    <w:rsid w:val="003A2AE5"/>
    <w:rsid w:val="004115E2"/>
    <w:rsid w:val="0042029E"/>
    <w:rsid w:val="00421C4F"/>
    <w:rsid w:val="004548D4"/>
    <w:rsid w:val="00497F0E"/>
    <w:rsid w:val="005616E3"/>
    <w:rsid w:val="00591257"/>
    <w:rsid w:val="005B2E93"/>
    <w:rsid w:val="005C18DD"/>
    <w:rsid w:val="005D675A"/>
    <w:rsid w:val="005E26F0"/>
    <w:rsid w:val="00691BE2"/>
    <w:rsid w:val="007F36DB"/>
    <w:rsid w:val="00855856"/>
    <w:rsid w:val="0085697C"/>
    <w:rsid w:val="00883D1F"/>
    <w:rsid w:val="00894663"/>
    <w:rsid w:val="0090718B"/>
    <w:rsid w:val="00943B80"/>
    <w:rsid w:val="009B1B2D"/>
    <w:rsid w:val="00A13F83"/>
    <w:rsid w:val="00A34431"/>
    <w:rsid w:val="00A80E30"/>
    <w:rsid w:val="00AD1C71"/>
    <w:rsid w:val="00AF55C9"/>
    <w:rsid w:val="00B47830"/>
    <w:rsid w:val="00B605AF"/>
    <w:rsid w:val="00BB199E"/>
    <w:rsid w:val="00BE2C16"/>
    <w:rsid w:val="00C04E27"/>
    <w:rsid w:val="00C13F44"/>
    <w:rsid w:val="00C23BBB"/>
    <w:rsid w:val="00D05156"/>
    <w:rsid w:val="00D50A0A"/>
    <w:rsid w:val="00D9534E"/>
    <w:rsid w:val="00DA3257"/>
    <w:rsid w:val="00DD4654"/>
    <w:rsid w:val="00E86236"/>
    <w:rsid w:val="00F645C2"/>
    <w:rsid w:val="00F65D99"/>
    <w:rsid w:val="00F90636"/>
    <w:rsid w:val="00FA2CFB"/>
    <w:rsid w:val="00FA7945"/>
    <w:rsid w:val="00FB17A9"/>
    <w:rsid w:val="00FC2EEC"/>
    <w:rsid w:val="00FC7E9F"/>
    <w:rsid w:val="00FE0DD4"/>
    <w:rsid w:val="00FE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A859C"/>
  <w15:docId w15:val="{5F28E9A6-3C72-424E-B414-B6F91367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  <w:rPr>
      <w:szCs w:val="21"/>
    </w:rPr>
  </w:style>
  <w:style w:type="paragraph" w:customStyle="1" w:styleId="TableContents">
    <w:name w:val="Table Contents"/>
    <w:basedOn w:val="Textbody"/>
    <w:pPr>
      <w:widowControl w:val="0"/>
      <w:suppressLineNumbers/>
    </w:pPr>
    <w:rPr>
      <w:rFonts w:eastAsia="Lucida Sans Unicode"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OpenSymbol, 'Arial Unicode MS'"/>
    </w:rPr>
  </w:style>
  <w:style w:type="character" w:customStyle="1" w:styleId="WW8Num6z0">
    <w:name w:val="WW8Num6z0"/>
    <w:rPr>
      <w:rFonts w:ascii="Symbol" w:hAnsi="Symbol" w:cs="OpenSymbol, 'Arial Unicode MS'"/>
    </w:rPr>
  </w:style>
  <w:style w:type="character" w:customStyle="1" w:styleId="WW8Num7z0">
    <w:name w:val="WW8Num7z0"/>
    <w:rPr>
      <w:rFonts w:ascii="Symbol" w:hAnsi="Symbol" w:cs="OpenSymbol, 'Arial Unicode MS'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ZpatChar">
    <w:name w:val="Zápatí Char"/>
    <w:basedOn w:val="Standardnpsmoodstavce"/>
    <w:uiPriority w:val="99"/>
    <w:rPr>
      <w:szCs w:val="21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  <w:style w:type="numbering" w:customStyle="1" w:styleId="WW8Num4">
    <w:name w:val="WW8Num4"/>
    <w:basedOn w:val="Bezseznamu"/>
    <w:pPr>
      <w:numPr>
        <w:numId w:val="4"/>
      </w:numPr>
    </w:pPr>
  </w:style>
  <w:style w:type="numbering" w:customStyle="1" w:styleId="WW8Num5">
    <w:name w:val="WW8Num5"/>
    <w:basedOn w:val="Bezseznamu"/>
    <w:pPr>
      <w:numPr>
        <w:numId w:val="5"/>
      </w:numPr>
    </w:pPr>
  </w:style>
  <w:style w:type="numbering" w:customStyle="1" w:styleId="WW8Num6">
    <w:name w:val="WW8Num6"/>
    <w:basedOn w:val="Bezseznamu"/>
    <w:pPr>
      <w:numPr>
        <w:numId w:val="6"/>
      </w:numPr>
    </w:pPr>
  </w:style>
  <w:style w:type="numbering" w:customStyle="1" w:styleId="WW8Num7">
    <w:name w:val="WW8Num7"/>
    <w:basedOn w:val="Bezseznamu"/>
    <w:pPr>
      <w:numPr>
        <w:numId w:val="7"/>
      </w:numPr>
    </w:pPr>
  </w:style>
  <w:style w:type="numbering" w:customStyle="1" w:styleId="WW8Num8">
    <w:name w:val="WW8Num8"/>
    <w:basedOn w:val="Bezseznamu"/>
    <w:pPr>
      <w:numPr>
        <w:numId w:val="8"/>
      </w:numPr>
    </w:pPr>
  </w:style>
  <w:style w:type="numbering" w:customStyle="1" w:styleId="WW8Num9">
    <w:name w:val="WW8Num9"/>
    <w:basedOn w:val="Bezseznamu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2239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Grygov, okres Olomouc, PSČ 783 73</vt:lpstr>
    </vt:vector>
  </TitlesOfParts>
  <Company/>
  <LinksUpToDate>false</LinksUpToDate>
  <CharactersWithSpaces>15422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Grygov, okres Olomouc, PSČ 783 73</dc:title>
  <dc:creator>Verú</dc:creator>
  <cp:lastModifiedBy>Veronika Hrochová</cp:lastModifiedBy>
  <cp:revision>2</cp:revision>
  <cp:lastPrinted>2022-12-06T12:37:00Z</cp:lastPrinted>
  <dcterms:created xsi:type="dcterms:W3CDTF">2025-09-04T08:35:00Z</dcterms:created>
  <dcterms:modified xsi:type="dcterms:W3CDTF">2025-09-04T08:35:00Z</dcterms:modified>
</cp:coreProperties>
</file>